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AD" w:rsidRPr="00323206" w:rsidRDefault="009074AD" w:rsidP="009074AD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323206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Wkrótce Wielkanoc </w:t>
      </w:r>
      <w:r w:rsidR="00454C3F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-</w:t>
      </w:r>
    </w:p>
    <w:p w:rsidR="005E1FC6" w:rsidRPr="00323206" w:rsidRDefault="00454C3F" w:rsidP="009074AD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Z</w:t>
      </w:r>
      <w:r w:rsidR="009074AD" w:rsidRPr="00323206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dalne </w:t>
      </w:r>
      <w:r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 nauczanie</w:t>
      </w:r>
      <w:proofErr w:type="gramEnd"/>
      <w:r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 </w:t>
      </w:r>
      <w:r w:rsidR="00D6701A" w:rsidRPr="00323206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30.03</w:t>
      </w:r>
      <w:r w:rsidR="009074AD" w:rsidRPr="00323206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.202</w:t>
      </w:r>
      <w:r w:rsidR="00D6701A" w:rsidRPr="00323206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1.</w:t>
      </w:r>
    </w:p>
    <w:p w:rsidR="00D6701A" w:rsidRPr="00323206" w:rsidRDefault="00D6701A" w:rsidP="00D6701A">
      <w:pPr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323206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Posłuchaj wielkanocnej wyliczanki</w:t>
      </w:r>
    </w:p>
    <w:p w:rsidR="007F7219" w:rsidRPr="00323206" w:rsidRDefault="007F7219" w:rsidP="007F7219">
      <w:pPr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</w:p>
    <w:p w:rsidR="007F7219" w:rsidRPr="00323206" w:rsidRDefault="007F7219" w:rsidP="007F7219">
      <w:pPr>
        <w:spacing w:after="0" w:line="360" w:lineRule="auto"/>
        <w:rPr>
          <w:rFonts w:ascii="Times New Roman" w:eastAsia="Microsoft JhengHei UI Light" w:hAnsi="Times New Roman" w:cs="Times New Roman"/>
          <w:sz w:val="40"/>
          <w:szCs w:val="40"/>
          <w:lang w:eastAsia="pl-PL"/>
        </w:rPr>
        <w:sectPr w:rsidR="007F7219" w:rsidRPr="003232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Wielkanocna wyliczanka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Królik, pisklak i pisanka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Raz dwa trzy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Co w koszyku niesiesz Ty?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 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Wielkanocna wyliczanka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Cukrowego mam baranka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Raz dwa trzy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Co w koszyku niesiesz Ty?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 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Wielkanocna wyliczanka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Chrzanu laska, soli szklanka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Raz dwa trzy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Co w koszyku niesiesz Ty?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107315</wp:posOffset>
            </wp:positionV>
            <wp:extent cx="5731510" cy="4298950"/>
            <wp:effectExtent l="0" t="0" r="254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552616_140476407490055_1578406111982125056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 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Wielkanocna wyliczanka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Widz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ę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 xml:space="preserve"> malowane jajka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Raz dwa trzy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Co w koszyku niesiesz Ty?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 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Wielkanocna wyliczanka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 xml:space="preserve">Ja mam chlebek do 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ś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niadanka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Raz dwa trzy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Co w koszyku niesiesz Ty?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 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Mam te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ż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 xml:space="preserve"> szynk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ę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 xml:space="preserve"> i kiełbas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ę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I słodyczy cał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ą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 xml:space="preserve"> mas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ę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To ju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ż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 xml:space="preserve"> koniec odliczania</w:t>
      </w:r>
    </w:p>
    <w:p w:rsidR="007F7219" w:rsidRPr="007F7219" w:rsidRDefault="007F7219" w:rsidP="007F7219">
      <w:pPr>
        <w:spacing w:after="0" w:line="360" w:lineRule="auto"/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</w:pP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Czas zasiada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ć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 xml:space="preserve"> do </w:t>
      </w:r>
      <w:r w:rsidRPr="007F7219">
        <w:rPr>
          <w:rFonts w:asciiTheme="majorHAnsi" w:eastAsia="Microsoft JhengHei UI Light" w:hAnsiTheme="majorHAnsi" w:cs="Calibri"/>
          <w:sz w:val="24"/>
          <w:szCs w:val="24"/>
          <w:lang w:eastAsia="pl-PL"/>
        </w:rPr>
        <w:t>ś</w:t>
      </w:r>
      <w:r w:rsidRPr="007F7219">
        <w:rPr>
          <w:rFonts w:asciiTheme="majorHAnsi" w:eastAsia="Microsoft JhengHei UI Light" w:hAnsiTheme="majorHAnsi" w:cs="Microsoft JhengHei UI Light"/>
          <w:sz w:val="24"/>
          <w:szCs w:val="24"/>
          <w:lang w:eastAsia="pl-PL"/>
        </w:rPr>
        <w:t>niadania</w:t>
      </w: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  <w:sectPr w:rsidR="007F7219" w:rsidSect="007F721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10323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lkanoc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067675"/>
            <wp:effectExtent l="0" t="0" r="254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elkano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151495"/>
            <wp:effectExtent l="0" t="0" r="254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elkanoc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10323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elkan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10323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elkanoc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103235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elkanoc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115300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elkanoc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color w:val="70AD47" w:themeColor="accent6"/>
          <w:sz w:val="32"/>
          <w:szCs w:val="32"/>
          <w:lang w:eastAsia="pl-PL"/>
        </w:rPr>
        <w:lastRenderedPageBreak/>
        <w:drawing>
          <wp:inline distT="0" distB="0" distL="0" distR="0">
            <wp:extent cx="5731510" cy="8139430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elkanoc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color w:val="385623" w:themeColor="accent6" w:themeShade="80"/>
          <w:sz w:val="32"/>
          <w:szCs w:val="32"/>
        </w:rPr>
      </w:pPr>
    </w:p>
    <w:p w:rsidR="007F7219" w:rsidRPr="00D6701A" w:rsidRDefault="007F7219" w:rsidP="007F7219">
      <w:pPr>
        <w:rPr>
          <w:rFonts w:ascii="Bookman Old Style" w:hAnsi="Bookman Old Style"/>
          <w:sz w:val="32"/>
          <w:szCs w:val="32"/>
        </w:rPr>
      </w:pPr>
    </w:p>
    <w:p w:rsidR="007F7219" w:rsidRDefault="007F7219" w:rsidP="007F7219">
      <w:pPr>
        <w:rPr>
          <w:rFonts w:ascii="Bookman Old Style" w:hAnsi="Bookman Old Style"/>
          <w:sz w:val="32"/>
          <w:szCs w:val="32"/>
        </w:rPr>
      </w:pPr>
      <w:r w:rsidRPr="00D6701A">
        <w:rPr>
          <w:rFonts w:ascii="Bookman Old Style" w:hAnsi="Bookman Old Style"/>
          <w:sz w:val="32"/>
          <w:szCs w:val="32"/>
        </w:rPr>
        <w:t xml:space="preserve">Powiedz lub narysuj, co Ty włożysz do wielkanocnego koszyczka. </w:t>
      </w:r>
      <w:r w:rsidR="00B72405">
        <w:rPr>
          <w:rFonts w:ascii="Bookman Old Style" w:hAnsi="Bookman Old Style"/>
          <w:sz w:val="32"/>
          <w:szCs w:val="32"/>
        </w:rPr>
        <w:t xml:space="preserve"> Z poznanych lite ułóż wyrazy: baranek, pisanka, babka (6-latki)</w:t>
      </w:r>
    </w:p>
    <w:p w:rsidR="00B72405" w:rsidRDefault="00B72405" w:rsidP="007F7219">
      <w:pPr>
        <w:rPr>
          <w:rFonts w:ascii="Bookman Old Style" w:hAnsi="Bookman Old Style"/>
          <w:sz w:val="32"/>
          <w:szCs w:val="32"/>
        </w:rPr>
      </w:pPr>
    </w:p>
    <w:p w:rsidR="00323206" w:rsidRDefault="000B49C0" w:rsidP="007F7219">
      <w:pPr>
        <w:rPr>
          <w:rFonts w:ascii="Bookman Old Style" w:hAnsi="Bookman Old Style"/>
          <w:b/>
          <w:sz w:val="32"/>
          <w:szCs w:val="32"/>
        </w:rPr>
      </w:pPr>
      <w:r w:rsidRPr="00454C3F">
        <w:rPr>
          <w:rFonts w:ascii="Bookman Old Style" w:hAnsi="Bookman Old Style"/>
          <w:b/>
          <w:sz w:val="32"/>
          <w:szCs w:val="32"/>
        </w:rPr>
        <w:t>Wykonaj polecenia z książki Nowe przygody Olka i Ady część 3 strona  72</w:t>
      </w:r>
      <w:r w:rsidR="000057E4" w:rsidRPr="00454C3F">
        <w:rPr>
          <w:rFonts w:ascii="Bookman Old Style" w:hAnsi="Bookman Old Style"/>
          <w:b/>
          <w:sz w:val="32"/>
          <w:szCs w:val="32"/>
        </w:rPr>
        <w:t>,76</w:t>
      </w:r>
      <w:r w:rsidR="00403C7D">
        <w:rPr>
          <w:rFonts w:ascii="Bookman Old Style" w:hAnsi="Bookman Old Style"/>
          <w:b/>
          <w:sz w:val="32"/>
          <w:szCs w:val="32"/>
        </w:rPr>
        <w:t>,77</w:t>
      </w:r>
    </w:p>
    <w:p w:rsidR="00454C3F" w:rsidRDefault="00454C3F" w:rsidP="007F7219">
      <w:pPr>
        <w:rPr>
          <w:rFonts w:ascii="Bookman Old Style" w:hAnsi="Bookman Old Style"/>
          <w:b/>
          <w:sz w:val="32"/>
          <w:szCs w:val="32"/>
        </w:rPr>
      </w:pPr>
    </w:p>
    <w:p w:rsidR="00454C3F" w:rsidRPr="00454C3F" w:rsidRDefault="00454C3F" w:rsidP="007F7219">
      <w:pPr>
        <w:rPr>
          <w:rFonts w:ascii="Times New Roman" w:hAnsi="Times New Roman" w:cs="Times New Roman"/>
          <w:b/>
          <w:sz w:val="32"/>
          <w:szCs w:val="32"/>
        </w:rPr>
      </w:pPr>
      <w:r w:rsidRPr="00454C3F">
        <w:rPr>
          <w:rFonts w:ascii="Times New Roman" w:hAnsi="Times New Roman" w:cs="Times New Roman"/>
          <w:b/>
          <w:sz w:val="32"/>
          <w:szCs w:val="32"/>
        </w:rPr>
        <w:t>A teraz się poruszaj;</w:t>
      </w:r>
    </w:p>
    <w:p w:rsidR="00454C3F" w:rsidRDefault="00454C3F" w:rsidP="007F7219">
      <w:pPr>
        <w:rPr>
          <w:rFonts w:ascii="Times New Roman" w:hAnsi="Times New Roman" w:cs="Times New Roman"/>
          <w:sz w:val="32"/>
          <w:szCs w:val="32"/>
        </w:rPr>
      </w:pPr>
      <w:r w:rsidRPr="00454C3F">
        <w:rPr>
          <w:rFonts w:ascii="Times New Roman" w:hAnsi="Times New Roman" w:cs="Times New Roman"/>
          <w:sz w:val="32"/>
          <w:szCs w:val="32"/>
        </w:rPr>
        <w:t xml:space="preserve"> Ręce w przód,</w:t>
      </w:r>
    </w:p>
    <w:p w:rsidR="00454C3F" w:rsidRDefault="00454C3F" w:rsidP="007F7219">
      <w:pPr>
        <w:rPr>
          <w:rFonts w:ascii="Times New Roman" w:hAnsi="Times New Roman" w:cs="Times New Roman"/>
          <w:sz w:val="32"/>
          <w:szCs w:val="32"/>
        </w:rPr>
      </w:pPr>
      <w:r w:rsidRPr="00454C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4C3F">
        <w:rPr>
          <w:rFonts w:ascii="Times New Roman" w:hAnsi="Times New Roman" w:cs="Times New Roman"/>
          <w:sz w:val="32"/>
          <w:szCs w:val="32"/>
        </w:rPr>
        <w:t>ręce</w:t>
      </w:r>
      <w:proofErr w:type="gramEnd"/>
      <w:r w:rsidRPr="00454C3F">
        <w:rPr>
          <w:rFonts w:ascii="Times New Roman" w:hAnsi="Times New Roman" w:cs="Times New Roman"/>
          <w:sz w:val="32"/>
          <w:szCs w:val="32"/>
        </w:rPr>
        <w:t xml:space="preserve"> w górę, </w:t>
      </w:r>
    </w:p>
    <w:p w:rsidR="00454C3F" w:rsidRDefault="00454C3F" w:rsidP="007F721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54C3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454C3F">
        <w:rPr>
          <w:rFonts w:ascii="Times New Roman" w:hAnsi="Times New Roman" w:cs="Times New Roman"/>
          <w:sz w:val="32"/>
          <w:szCs w:val="32"/>
        </w:rPr>
        <w:t xml:space="preserve"> podskokiem aż pod chmurę.</w:t>
      </w:r>
    </w:p>
    <w:p w:rsidR="00454C3F" w:rsidRDefault="00454C3F" w:rsidP="007F7219">
      <w:pPr>
        <w:rPr>
          <w:rFonts w:ascii="Times New Roman" w:hAnsi="Times New Roman" w:cs="Times New Roman"/>
          <w:sz w:val="32"/>
          <w:szCs w:val="32"/>
        </w:rPr>
      </w:pPr>
      <w:r w:rsidRPr="00454C3F">
        <w:rPr>
          <w:rFonts w:ascii="Times New Roman" w:hAnsi="Times New Roman" w:cs="Times New Roman"/>
          <w:sz w:val="32"/>
          <w:szCs w:val="32"/>
        </w:rPr>
        <w:t xml:space="preserve"> Ręce w dół,</w:t>
      </w:r>
    </w:p>
    <w:p w:rsidR="00454C3F" w:rsidRDefault="00454C3F" w:rsidP="007F7219">
      <w:pPr>
        <w:rPr>
          <w:rFonts w:ascii="Times New Roman" w:hAnsi="Times New Roman" w:cs="Times New Roman"/>
          <w:sz w:val="32"/>
          <w:szCs w:val="32"/>
        </w:rPr>
      </w:pPr>
      <w:r w:rsidRPr="00454C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4C3F">
        <w:rPr>
          <w:rFonts w:ascii="Times New Roman" w:hAnsi="Times New Roman" w:cs="Times New Roman"/>
          <w:sz w:val="32"/>
          <w:szCs w:val="32"/>
        </w:rPr>
        <w:t>ręce</w:t>
      </w:r>
      <w:proofErr w:type="gramEnd"/>
      <w:r w:rsidRPr="00454C3F">
        <w:rPr>
          <w:rFonts w:ascii="Times New Roman" w:hAnsi="Times New Roman" w:cs="Times New Roman"/>
          <w:sz w:val="32"/>
          <w:szCs w:val="32"/>
        </w:rPr>
        <w:t xml:space="preserve"> w bok,</w:t>
      </w:r>
    </w:p>
    <w:p w:rsidR="00403C7D" w:rsidRDefault="00454C3F" w:rsidP="007F7219">
      <w:pPr>
        <w:rPr>
          <w:rFonts w:ascii="Times New Roman" w:hAnsi="Times New Roman" w:cs="Times New Roman"/>
          <w:sz w:val="32"/>
          <w:szCs w:val="32"/>
        </w:rPr>
      </w:pPr>
      <w:r w:rsidRPr="00454C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4C3F">
        <w:rPr>
          <w:rFonts w:ascii="Times New Roman" w:hAnsi="Times New Roman" w:cs="Times New Roman"/>
          <w:sz w:val="32"/>
          <w:szCs w:val="32"/>
        </w:rPr>
        <w:t>nogi</w:t>
      </w:r>
      <w:proofErr w:type="gramEnd"/>
      <w:r w:rsidRPr="00454C3F">
        <w:rPr>
          <w:rFonts w:ascii="Times New Roman" w:hAnsi="Times New Roman" w:cs="Times New Roman"/>
          <w:sz w:val="32"/>
          <w:szCs w:val="32"/>
        </w:rPr>
        <w:t xml:space="preserve"> wykonują skok.</w:t>
      </w:r>
      <w:r>
        <w:rPr>
          <w:rFonts w:ascii="Bookman Old Style" w:hAnsi="Bookman Old Style"/>
          <w:sz w:val="32"/>
          <w:szCs w:val="32"/>
        </w:rPr>
        <w:t xml:space="preserve">    </w:t>
      </w:r>
      <w:r w:rsidRPr="00403C7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Start"/>
      <w:r w:rsidRPr="00403C7D">
        <w:rPr>
          <w:rFonts w:ascii="Times New Roman" w:hAnsi="Times New Roman" w:cs="Times New Roman"/>
          <w:sz w:val="32"/>
          <w:szCs w:val="32"/>
        </w:rPr>
        <w:t>podskok</w:t>
      </w:r>
      <w:proofErr w:type="gramEnd"/>
      <w:r w:rsidRPr="00403C7D">
        <w:rPr>
          <w:rFonts w:ascii="Times New Roman" w:hAnsi="Times New Roman" w:cs="Times New Roman"/>
          <w:sz w:val="32"/>
          <w:szCs w:val="32"/>
        </w:rPr>
        <w:t xml:space="preserve"> obunóż w miejscu).</w:t>
      </w:r>
    </w:p>
    <w:p w:rsidR="00403C7D" w:rsidRDefault="00454C3F" w:rsidP="007F7219">
      <w:pPr>
        <w:rPr>
          <w:rFonts w:ascii="Times New Roman" w:hAnsi="Times New Roman" w:cs="Times New Roman"/>
          <w:sz w:val="32"/>
          <w:szCs w:val="32"/>
        </w:rPr>
      </w:pPr>
      <w:r w:rsidRPr="00454C3F">
        <w:rPr>
          <w:rFonts w:ascii="Bookman Old Style" w:hAnsi="Bookman Old Style"/>
          <w:sz w:val="32"/>
          <w:szCs w:val="32"/>
        </w:rPr>
        <w:t xml:space="preserve"> </w:t>
      </w:r>
      <w:r w:rsidRPr="00454C3F">
        <w:rPr>
          <w:rFonts w:ascii="Times New Roman" w:hAnsi="Times New Roman" w:cs="Times New Roman"/>
          <w:sz w:val="32"/>
          <w:szCs w:val="32"/>
        </w:rPr>
        <w:t xml:space="preserve">Wszyscy ćwiczą bez </w:t>
      </w:r>
      <w:proofErr w:type="gramStart"/>
      <w:r w:rsidRPr="00454C3F">
        <w:rPr>
          <w:rFonts w:ascii="Times New Roman" w:hAnsi="Times New Roman" w:cs="Times New Roman"/>
          <w:sz w:val="32"/>
          <w:szCs w:val="32"/>
        </w:rPr>
        <w:t>wyjątku,   (Marsz</w:t>
      </w:r>
      <w:proofErr w:type="gramEnd"/>
      <w:r w:rsidRPr="00454C3F">
        <w:rPr>
          <w:rFonts w:ascii="Times New Roman" w:hAnsi="Times New Roman" w:cs="Times New Roman"/>
          <w:sz w:val="32"/>
          <w:szCs w:val="32"/>
        </w:rPr>
        <w:t xml:space="preserve"> w miejscu).</w:t>
      </w:r>
    </w:p>
    <w:p w:rsidR="00454C3F" w:rsidRPr="00454C3F" w:rsidRDefault="00454C3F" w:rsidP="007F7219">
      <w:pPr>
        <w:rPr>
          <w:rFonts w:ascii="Times New Roman" w:hAnsi="Times New Roman" w:cs="Times New Roman"/>
          <w:sz w:val="32"/>
          <w:szCs w:val="32"/>
        </w:rPr>
      </w:pPr>
      <w:r w:rsidRPr="00454C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4C3F">
        <w:rPr>
          <w:rFonts w:ascii="Times New Roman" w:hAnsi="Times New Roman" w:cs="Times New Roman"/>
          <w:sz w:val="32"/>
          <w:szCs w:val="32"/>
        </w:rPr>
        <w:t>zaczynamy</w:t>
      </w:r>
      <w:proofErr w:type="gramEnd"/>
      <w:r w:rsidRPr="00454C3F">
        <w:rPr>
          <w:rFonts w:ascii="Times New Roman" w:hAnsi="Times New Roman" w:cs="Times New Roman"/>
          <w:sz w:val="32"/>
          <w:szCs w:val="32"/>
        </w:rPr>
        <w:t xml:space="preserve"> od początku.   (Marsz w miejscu)</w:t>
      </w: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32320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Wykonaj koszyczek wielkanocny </w:t>
      </w:r>
    </w:p>
    <w:p w:rsidR="00323206" w:rsidRDefault="00323206" w:rsidP="0032320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-wyszukaj w wyprawce plastycznej </w:t>
      </w:r>
      <w:r w:rsidRPr="00454C3F">
        <w:rPr>
          <w:rFonts w:ascii="Bookman Old Style" w:hAnsi="Bookman Old Style"/>
          <w:b/>
          <w:sz w:val="32"/>
          <w:szCs w:val="32"/>
        </w:rPr>
        <w:t>kartę nr 3</w:t>
      </w:r>
      <w:r>
        <w:rPr>
          <w:rFonts w:ascii="Bookman Old Style" w:hAnsi="Bookman Old Style"/>
          <w:sz w:val="32"/>
          <w:szCs w:val="32"/>
        </w:rPr>
        <w:t xml:space="preserve"> zrób koszyczek zgodnie z instrukcją</w:t>
      </w:r>
    </w:p>
    <w:p w:rsidR="00323206" w:rsidRDefault="00323206" w:rsidP="00323206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323206" w:rsidRPr="00323206" w:rsidRDefault="00323206" w:rsidP="00323206">
      <w:pPr>
        <w:rPr>
          <w:rFonts w:ascii="Bookman Old Style" w:hAnsi="Bookman Old Style"/>
          <w:sz w:val="32"/>
          <w:szCs w:val="32"/>
        </w:rPr>
      </w:pPr>
    </w:p>
    <w:p w:rsidR="00323206" w:rsidRDefault="00323206" w:rsidP="007F7219">
      <w:pPr>
        <w:rPr>
          <w:rFonts w:ascii="Bookman Old Style" w:hAnsi="Bookman Old Style"/>
          <w:sz w:val="32"/>
          <w:szCs w:val="32"/>
        </w:rPr>
      </w:pPr>
    </w:p>
    <w:p w:rsidR="006F0FF2" w:rsidRDefault="006F0FF2" w:rsidP="007F7219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B72405" w:rsidRDefault="00B72405" w:rsidP="007F7219">
      <w:pPr>
        <w:rPr>
          <w:rFonts w:ascii="Bookman Old Style" w:hAnsi="Bookman Old Style"/>
          <w:sz w:val="32"/>
          <w:szCs w:val="32"/>
        </w:rPr>
      </w:pPr>
    </w:p>
    <w:p w:rsidR="006F0FF2" w:rsidRDefault="006F0FF2" w:rsidP="007F7219">
      <w:pPr>
        <w:rPr>
          <w:rFonts w:ascii="Bookman Old Style" w:hAnsi="Bookman Old Style"/>
          <w:sz w:val="32"/>
          <w:szCs w:val="32"/>
        </w:rPr>
      </w:pPr>
    </w:p>
    <w:p w:rsidR="000B49C0" w:rsidRPr="00D6701A" w:rsidRDefault="000B49C0" w:rsidP="007F7219">
      <w:pPr>
        <w:rPr>
          <w:rFonts w:ascii="Bookman Old Style" w:hAnsi="Bookman Old Style"/>
          <w:sz w:val="32"/>
          <w:szCs w:val="32"/>
        </w:rPr>
      </w:pPr>
    </w:p>
    <w:p w:rsidR="007F7219" w:rsidRPr="00D6701A" w:rsidRDefault="007F7219" w:rsidP="007F7219">
      <w:pPr>
        <w:rPr>
          <w:rFonts w:ascii="Bookman Old Style" w:hAnsi="Bookman Old Style"/>
          <w:sz w:val="32"/>
          <w:szCs w:val="32"/>
        </w:rPr>
      </w:pPr>
    </w:p>
    <w:sectPr w:rsidR="007F7219" w:rsidRPr="00D6701A" w:rsidSect="007F721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AD"/>
    <w:rsid w:val="000057E4"/>
    <w:rsid w:val="000B49C0"/>
    <w:rsid w:val="00323206"/>
    <w:rsid w:val="00403C7D"/>
    <w:rsid w:val="00454C3F"/>
    <w:rsid w:val="005E1FC6"/>
    <w:rsid w:val="006F0FF2"/>
    <w:rsid w:val="007F7219"/>
    <w:rsid w:val="008C0F87"/>
    <w:rsid w:val="009074AD"/>
    <w:rsid w:val="00B72405"/>
    <w:rsid w:val="00D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4E15-0C29-447C-A70D-7F2865A8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14</cp:revision>
  <dcterms:created xsi:type="dcterms:W3CDTF">2020-04-05T10:28:00Z</dcterms:created>
  <dcterms:modified xsi:type="dcterms:W3CDTF">2021-03-29T14:57:00Z</dcterms:modified>
</cp:coreProperties>
</file>