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FCC" w:rsidRDefault="004C423E" w:rsidP="00F5265A">
      <w:pPr>
        <w:jc w:val="center"/>
        <w:rPr>
          <w:rFonts w:ascii="Times New Roman" w:hAnsi="Times New Roman" w:cs="Times New Roman"/>
          <w:sz w:val="40"/>
          <w:szCs w:val="40"/>
        </w:rPr>
      </w:pPr>
      <w:r>
        <w:rPr>
          <w:rFonts w:ascii="Times New Roman" w:hAnsi="Times New Roman" w:cs="Times New Roman"/>
          <w:sz w:val="40"/>
          <w:szCs w:val="40"/>
        </w:rPr>
        <w:t>Wkrótce Wielkanoc</w:t>
      </w:r>
      <w:r w:rsidR="00F5265A">
        <w:rPr>
          <w:rFonts w:ascii="Times New Roman" w:hAnsi="Times New Roman" w:cs="Times New Roman"/>
          <w:sz w:val="40"/>
          <w:szCs w:val="40"/>
        </w:rPr>
        <w:t>-</w:t>
      </w:r>
    </w:p>
    <w:p w:rsidR="004C423E" w:rsidRDefault="004C423E" w:rsidP="00F5265A">
      <w:pPr>
        <w:jc w:val="center"/>
        <w:rPr>
          <w:rFonts w:ascii="Times New Roman" w:hAnsi="Times New Roman" w:cs="Times New Roman"/>
          <w:sz w:val="40"/>
          <w:szCs w:val="40"/>
        </w:rPr>
      </w:pPr>
      <w:r>
        <w:rPr>
          <w:rFonts w:ascii="Times New Roman" w:hAnsi="Times New Roman" w:cs="Times New Roman"/>
          <w:sz w:val="40"/>
          <w:szCs w:val="40"/>
        </w:rPr>
        <w:t>Zdalne nauczanie 31.03.2021</w:t>
      </w:r>
    </w:p>
    <w:p w:rsidR="004C423E" w:rsidRDefault="004C423E" w:rsidP="004C423E">
      <w:pPr>
        <w:rPr>
          <w:rFonts w:ascii="Times New Roman" w:hAnsi="Times New Roman" w:cs="Times New Roman"/>
          <w:sz w:val="40"/>
          <w:szCs w:val="40"/>
        </w:rPr>
      </w:pPr>
    </w:p>
    <w:p w:rsidR="004C423E" w:rsidRDefault="004C423E" w:rsidP="004C423E">
      <w:pPr>
        <w:rPr>
          <w:rFonts w:ascii="Times New Roman" w:hAnsi="Times New Roman" w:cs="Times New Roman"/>
          <w:sz w:val="40"/>
          <w:szCs w:val="40"/>
        </w:rPr>
      </w:pPr>
      <w:r>
        <w:rPr>
          <w:rFonts w:ascii="Times New Roman" w:hAnsi="Times New Roman" w:cs="Times New Roman"/>
          <w:sz w:val="40"/>
          <w:szCs w:val="40"/>
        </w:rPr>
        <w:t>Posłuchaj ciekawostek o pisankach, czy wiesz skąd się wzięły?</w:t>
      </w:r>
    </w:p>
    <w:p w:rsidR="004C423E" w:rsidRDefault="004C423E" w:rsidP="004C423E">
      <w:pPr>
        <w:jc w:val="both"/>
        <w:rPr>
          <w:rFonts w:ascii="Times New Roman" w:hAnsi="Times New Roman" w:cs="Times New Roman"/>
          <w:sz w:val="40"/>
          <w:szCs w:val="40"/>
        </w:rPr>
      </w:pPr>
      <w:r w:rsidRPr="004C423E">
        <w:rPr>
          <w:rFonts w:ascii="Times New Roman" w:hAnsi="Times New Roman" w:cs="Times New Roman"/>
          <w:sz w:val="40"/>
          <w:szCs w:val="40"/>
        </w:rPr>
        <w:t xml:space="preserve">Legenda głosi, że Maria Magdalena, kiedy szła w niedzielę wielkanocną do grobu Chrystusa, zabrała ze sobą jajka, które miały być posiłkiem dla apostołów. Po spotkaniu Chrystusa, który zmartwychwstał, zauważyła, że jajka zmieniły kolor na czerwony. Od tej pory przyjął się zwyczaj malowania jaj na Wielkanoc. Malowane we wzory jajko nazywa się pisanką, bo zgodnie z tradycją te wzory pisze się rozgrzanym woskiem na jajku, używając lejka ze skuwki od sznurowadeł oraz szpilki do robienia kropek. Gdy jajko z napisanym wzorem zanurzymy w farbie, a potem usuniemy wosk w gorącej wodzie, pozostanie jasny wzór na barwnym tle. Kiedyś pisanki zakopywano pod progami domów, aby zapewniły mieszkańcom szczęście i dostatek. Skorupki jaj wielkanocnych rzucano też pod drzewa owocowe, aby zapobiec szkodnikom i sprowadzić urodzaj. Dziewczęta myły włosy w wodzie, w której gotowano jajka na pisanki, aby bujnie rosły i podobały się chłopcom. W zabawie zwanej </w:t>
      </w:r>
      <w:proofErr w:type="spellStart"/>
      <w:r w:rsidRPr="004C423E">
        <w:rPr>
          <w:rFonts w:ascii="Times New Roman" w:hAnsi="Times New Roman" w:cs="Times New Roman"/>
          <w:sz w:val="40"/>
          <w:szCs w:val="40"/>
        </w:rPr>
        <w:t>walatką</w:t>
      </w:r>
      <w:proofErr w:type="spellEnd"/>
      <w:r w:rsidRPr="004C423E">
        <w:rPr>
          <w:rFonts w:ascii="Times New Roman" w:hAnsi="Times New Roman" w:cs="Times New Roman"/>
          <w:sz w:val="40"/>
          <w:szCs w:val="40"/>
        </w:rPr>
        <w:t xml:space="preserve"> lub wybitką toczono po stole pisanki lub uderzano nimi o siebie. Posiadacz stłuczonego jajka tracił je na rzecz właściciela </w:t>
      </w:r>
      <w:r w:rsidRPr="004C423E">
        <w:rPr>
          <w:rFonts w:ascii="Times New Roman" w:hAnsi="Times New Roman" w:cs="Times New Roman"/>
          <w:sz w:val="40"/>
          <w:szCs w:val="40"/>
        </w:rPr>
        <w:lastRenderedPageBreak/>
        <w:t>nienaruszonej pisanki. Inną grą było rzucanie pisankami do siebie lub przerz</w:t>
      </w:r>
      <w:r>
        <w:rPr>
          <w:rFonts w:ascii="Times New Roman" w:hAnsi="Times New Roman" w:cs="Times New Roman"/>
          <w:sz w:val="40"/>
          <w:szCs w:val="40"/>
        </w:rPr>
        <w:t>ucanie ich przez dachy kościoła.</w:t>
      </w:r>
    </w:p>
    <w:p w:rsidR="00303450" w:rsidRDefault="00303450" w:rsidP="004C423E">
      <w:pPr>
        <w:jc w:val="both"/>
        <w:rPr>
          <w:rFonts w:ascii="Times New Roman" w:hAnsi="Times New Roman" w:cs="Times New Roman"/>
          <w:sz w:val="40"/>
          <w:szCs w:val="40"/>
        </w:rPr>
      </w:pPr>
      <w:r>
        <w:rPr>
          <w:rFonts w:ascii="Times New Roman" w:hAnsi="Times New Roman" w:cs="Times New Roman"/>
          <w:sz w:val="40"/>
          <w:szCs w:val="40"/>
        </w:rPr>
        <w:t>Tak wykonywane są pisanki w różnych regionach Polski</w:t>
      </w:r>
    </w:p>
    <w:p w:rsidR="00303450" w:rsidRDefault="00303450" w:rsidP="004C423E">
      <w:pPr>
        <w:jc w:val="both"/>
        <w:rPr>
          <w:rFonts w:ascii="Times New Roman" w:hAnsi="Times New Roman" w:cs="Times New Roman"/>
          <w:sz w:val="40"/>
          <w:szCs w:val="40"/>
        </w:rPr>
      </w:pPr>
    </w:p>
    <w:p w:rsidR="00303450" w:rsidRDefault="00303450" w:rsidP="004C423E">
      <w:pPr>
        <w:jc w:val="both"/>
        <w:rPr>
          <w:rFonts w:ascii="Times New Roman" w:hAnsi="Times New Roman" w:cs="Times New Roman"/>
          <w:sz w:val="40"/>
          <w:szCs w:val="40"/>
        </w:rPr>
      </w:pPr>
      <w:r w:rsidRPr="00303450">
        <w:rPr>
          <w:rFonts w:ascii="Times New Roman" w:hAnsi="Times New Roman" w:cs="Times New Roman"/>
          <w:noProof/>
          <w:sz w:val="40"/>
          <w:szCs w:val="40"/>
          <w:lang w:eastAsia="pl-PL"/>
        </w:rPr>
        <w:drawing>
          <wp:inline distT="0" distB="0" distL="0" distR="0">
            <wp:extent cx="6553835" cy="3743000"/>
            <wp:effectExtent l="0" t="0" r="0" b="0"/>
            <wp:docPr id="1" name="Obraz 1" descr="C:\Users\Jarek\Desktop\pisa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ek\Desktop\pisank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1732" cy="3758932"/>
                    </a:xfrm>
                    <a:prstGeom prst="rect">
                      <a:avLst/>
                    </a:prstGeom>
                    <a:noFill/>
                    <a:ln>
                      <a:noFill/>
                    </a:ln>
                  </pic:spPr>
                </pic:pic>
              </a:graphicData>
            </a:graphic>
          </wp:inline>
        </w:drawing>
      </w:r>
    </w:p>
    <w:p w:rsidR="004C423E" w:rsidRDefault="004C423E" w:rsidP="004C423E">
      <w:pPr>
        <w:jc w:val="both"/>
        <w:rPr>
          <w:rFonts w:ascii="Times New Roman" w:hAnsi="Times New Roman" w:cs="Times New Roman"/>
          <w:sz w:val="40"/>
          <w:szCs w:val="40"/>
        </w:rPr>
      </w:pPr>
      <w:r>
        <w:rPr>
          <w:rFonts w:ascii="Times New Roman" w:hAnsi="Times New Roman" w:cs="Times New Roman"/>
          <w:sz w:val="40"/>
          <w:szCs w:val="40"/>
        </w:rPr>
        <w:t>-a jak ty wykonujesz pisanki?</w:t>
      </w:r>
    </w:p>
    <w:p w:rsidR="00303450" w:rsidRDefault="00303450" w:rsidP="004C423E">
      <w:pPr>
        <w:jc w:val="both"/>
        <w:rPr>
          <w:rFonts w:ascii="Times New Roman" w:hAnsi="Times New Roman" w:cs="Times New Roman"/>
          <w:sz w:val="40"/>
          <w:szCs w:val="40"/>
        </w:rPr>
      </w:pPr>
    </w:p>
    <w:p w:rsidR="00303450" w:rsidRDefault="00303450" w:rsidP="004C423E">
      <w:pPr>
        <w:jc w:val="both"/>
        <w:rPr>
          <w:rFonts w:ascii="Times New Roman" w:hAnsi="Times New Roman" w:cs="Times New Roman"/>
          <w:sz w:val="40"/>
          <w:szCs w:val="40"/>
        </w:rPr>
      </w:pPr>
      <w:r w:rsidRPr="00303450">
        <w:rPr>
          <w:rFonts w:ascii="Times New Roman" w:hAnsi="Times New Roman" w:cs="Times New Roman"/>
          <w:noProof/>
          <w:sz w:val="40"/>
          <w:szCs w:val="40"/>
          <w:lang w:eastAsia="pl-PL"/>
        </w:rPr>
        <w:lastRenderedPageBreak/>
        <w:drawing>
          <wp:inline distT="0" distB="0" distL="0" distR="0">
            <wp:extent cx="6244997" cy="3587115"/>
            <wp:effectExtent l="0" t="0" r="3810" b="0"/>
            <wp:docPr id="2" name="Obraz 2" descr="C:\Users\Jarek\Desktop\pisan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ek\Desktop\pisank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172" cy="3594108"/>
                    </a:xfrm>
                    <a:prstGeom prst="rect">
                      <a:avLst/>
                    </a:prstGeom>
                    <a:noFill/>
                    <a:ln>
                      <a:noFill/>
                    </a:ln>
                  </pic:spPr>
                </pic:pic>
              </a:graphicData>
            </a:graphic>
          </wp:inline>
        </w:drawing>
      </w:r>
    </w:p>
    <w:p w:rsidR="00303450" w:rsidRDefault="00303450" w:rsidP="004C423E">
      <w:pPr>
        <w:jc w:val="both"/>
        <w:rPr>
          <w:rFonts w:ascii="Times New Roman" w:hAnsi="Times New Roman" w:cs="Times New Roman"/>
          <w:sz w:val="40"/>
          <w:szCs w:val="40"/>
        </w:rPr>
      </w:pPr>
    </w:p>
    <w:p w:rsidR="004C423E" w:rsidRPr="00F5265A" w:rsidRDefault="004C423E" w:rsidP="004C423E">
      <w:pPr>
        <w:jc w:val="both"/>
        <w:rPr>
          <w:rFonts w:ascii="Times New Roman" w:hAnsi="Times New Roman" w:cs="Times New Roman"/>
          <w:b/>
          <w:sz w:val="40"/>
          <w:szCs w:val="40"/>
        </w:rPr>
      </w:pPr>
      <w:r>
        <w:rPr>
          <w:rFonts w:ascii="Times New Roman" w:hAnsi="Times New Roman" w:cs="Times New Roman"/>
          <w:sz w:val="40"/>
          <w:szCs w:val="40"/>
        </w:rPr>
        <w:t xml:space="preserve">-wykonaj polecenie w książce Nowe przygody Olka i Ady część 3 str. </w:t>
      </w:r>
      <w:r w:rsidRPr="00F5265A">
        <w:rPr>
          <w:rFonts w:ascii="Times New Roman" w:hAnsi="Times New Roman" w:cs="Times New Roman"/>
          <w:b/>
          <w:sz w:val="40"/>
          <w:szCs w:val="40"/>
        </w:rPr>
        <w:t>73</w:t>
      </w:r>
      <w:r w:rsidR="008E2B58" w:rsidRPr="00F5265A">
        <w:rPr>
          <w:rFonts w:ascii="Times New Roman" w:hAnsi="Times New Roman" w:cs="Times New Roman"/>
          <w:b/>
          <w:sz w:val="40"/>
          <w:szCs w:val="40"/>
        </w:rPr>
        <w:t>,74</w:t>
      </w:r>
      <w:bookmarkStart w:id="0" w:name="_GoBack"/>
      <w:bookmarkEnd w:id="0"/>
    </w:p>
    <w:p w:rsidR="0034424C" w:rsidRDefault="0034424C" w:rsidP="004C423E">
      <w:pPr>
        <w:jc w:val="both"/>
        <w:rPr>
          <w:rFonts w:ascii="Times New Roman" w:hAnsi="Times New Roman" w:cs="Times New Roman"/>
          <w:sz w:val="40"/>
          <w:szCs w:val="40"/>
        </w:rPr>
      </w:pPr>
    </w:p>
    <w:p w:rsidR="0034424C" w:rsidRDefault="0034424C" w:rsidP="004C423E">
      <w:pPr>
        <w:jc w:val="both"/>
        <w:rPr>
          <w:rFonts w:ascii="Times New Roman" w:hAnsi="Times New Roman" w:cs="Times New Roman"/>
          <w:sz w:val="40"/>
          <w:szCs w:val="40"/>
        </w:rPr>
      </w:pPr>
    </w:p>
    <w:p w:rsidR="008E2B58" w:rsidRDefault="0034424C" w:rsidP="004C423E">
      <w:pPr>
        <w:jc w:val="both"/>
        <w:rPr>
          <w:rFonts w:ascii="Times New Roman" w:hAnsi="Times New Roman" w:cs="Times New Roman"/>
          <w:sz w:val="40"/>
          <w:szCs w:val="40"/>
        </w:rPr>
      </w:pPr>
      <w:r>
        <w:rPr>
          <w:rFonts w:ascii="Times New Roman" w:hAnsi="Times New Roman" w:cs="Times New Roman"/>
          <w:sz w:val="40"/>
          <w:szCs w:val="40"/>
        </w:rPr>
        <w:t>Posłuchaj piosenki, pobaw się przy niej, maszeruj i klaszcz rytmicznie</w:t>
      </w:r>
    </w:p>
    <w:p w:rsidR="0034424C" w:rsidRDefault="00EF5BE0" w:rsidP="0034424C">
      <w:pPr>
        <w:rPr>
          <w:rStyle w:val="Hipercze"/>
          <w:rFonts w:ascii="Microsoft JhengHei UI Light" w:eastAsia="Microsoft JhengHei UI Light" w:hAnsi="Microsoft JhengHei UI Light" w:cs="Microsoft JhengHei UI Light"/>
          <w:color w:val="023160" w:themeColor="hyperlink" w:themeShade="80"/>
          <w:sz w:val="32"/>
          <w:szCs w:val="32"/>
        </w:rPr>
      </w:pPr>
      <w:hyperlink r:id="rId6" w:history="1">
        <w:r w:rsidR="0034424C" w:rsidRPr="00B7712F">
          <w:rPr>
            <w:rStyle w:val="Hipercze"/>
            <w:rFonts w:ascii="Microsoft JhengHei UI Light" w:eastAsia="Microsoft JhengHei UI Light" w:hAnsi="Microsoft JhengHei UI Light" w:cs="Microsoft JhengHei UI Light"/>
            <w:color w:val="023160" w:themeColor="hyperlink" w:themeShade="80"/>
            <w:sz w:val="32"/>
            <w:szCs w:val="32"/>
          </w:rPr>
          <w:t>https://www.youtube.com/watch?v=t-jVEPrPR9c</w:t>
        </w:r>
      </w:hyperlink>
    </w:p>
    <w:p w:rsidR="0034424C" w:rsidRDefault="0034424C" w:rsidP="0034424C">
      <w:pPr>
        <w:rPr>
          <w:rStyle w:val="Hipercze"/>
          <w:rFonts w:ascii="Microsoft JhengHei UI Light" w:eastAsia="Microsoft JhengHei UI Light" w:hAnsi="Microsoft JhengHei UI Light" w:cs="Microsoft JhengHei UI Light"/>
          <w:color w:val="023160" w:themeColor="hyperlink" w:themeShade="80"/>
          <w:sz w:val="32"/>
          <w:szCs w:val="32"/>
        </w:rPr>
      </w:pPr>
    </w:p>
    <w:p w:rsidR="0034424C" w:rsidRDefault="0034424C" w:rsidP="0034424C">
      <w:pPr>
        <w:rPr>
          <w:rStyle w:val="Hipercze"/>
          <w:rFonts w:ascii="Microsoft JhengHei UI Light" w:eastAsia="Microsoft JhengHei UI Light" w:hAnsi="Microsoft JhengHei UI Light" w:cs="Microsoft JhengHei UI Light"/>
          <w:color w:val="023160" w:themeColor="hyperlink" w:themeShade="80"/>
          <w:sz w:val="32"/>
          <w:szCs w:val="32"/>
        </w:rPr>
      </w:pPr>
    </w:p>
    <w:p w:rsidR="0034424C" w:rsidRDefault="0034424C" w:rsidP="0034424C">
      <w:pPr>
        <w:rPr>
          <w:rStyle w:val="Hipercze"/>
          <w:rFonts w:ascii="Microsoft JhengHei UI Light" w:eastAsia="Microsoft JhengHei UI Light" w:hAnsi="Microsoft JhengHei UI Light" w:cs="Microsoft JhengHei UI Light"/>
          <w:color w:val="023160" w:themeColor="hyperlink" w:themeShade="80"/>
          <w:sz w:val="32"/>
          <w:szCs w:val="32"/>
        </w:rPr>
      </w:pPr>
    </w:p>
    <w:p w:rsidR="00303450" w:rsidRDefault="00303450" w:rsidP="0034424C">
      <w:pPr>
        <w:rPr>
          <w:rStyle w:val="Hipercze"/>
          <w:rFonts w:ascii="Microsoft JhengHei UI Light" w:eastAsia="Microsoft JhengHei UI Light" w:hAnsi="Microsoft JhengHei UI Light" w:cs="Microsoft JhengHei UI Light"/>
          <w:color w:val="023160" w:themeColor="hyperlink" w:themeShade="80"/>
          <w:sz w:val="32"/>
          <w:szCs w:val="32"/>
        </w:rPr>
      </w:pPr>
    </w:p>
    <w:p w:rsidR="0034424C" w:rsidRDefault="0034424C" w:rsidP="0034424C">
      <w:pPr>
        <w:rPr>
          <w:rStyle w:val="Hipercze"/>
          <w:rFonts w:ascii="Microsoft JhengHei UI Light" w:eastAsia="Microsoft JhengHei UI Light" w:hAnsi="Microsoft JhengHei UI Light" w:cs="Microsoft JhengHei UI Light"/>
          <w:color w:val="023160" w:themeColor="hyperlink" w:themeShade="80"/>
          <w:sz w:val="32"/>
          <w:szCs w:val="32"/>
        </w:rPr>
      </w:pPr>
      <w:r>
        <w:rPr>
          <w:noProof/>
          <w:lang w:eastAsia="pl-PL"/>
        </w:rPr>
        <w:lastRenderedPageBreak/>
        <w:drawing>
          <wp:anchor distT="0" distB="0" distL="114300" distR="114300" simplePos="0" relativeHeight="251659264" behindDoc="0" locked="0" layoutInCell="1" allowOverlap="1" wp14:anchorId="7810F728" wp14:editId="3DE6B8FC">
            <wp:simplePos x="0" y="0"/>
            <wp:positionH relativeFrom="margin">
              <wp:posOffset>-1905000</wp:posOffset>
            </wp:positionH>
            <wp:positionV relativeFrom="paragraph">
              <wp:posOffset>495300</wp:posOffset>
            </wp:positionV>
            <wp:extent cx="9667875" cy="9667875"/>
            <wp:effectExtent l="0" t="0" r="952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elkamocg.jpg"/>
                    <pic:cNvPicPr/>
                  </pic:nvPicPr>
                  <pic:blipFill>
                    <a:blip r:embed="rId7">
                      <a:extLst>
                        <a:ext uri="{28A0092B-C50C-407E-A947-70E740481C1C}">
                          <a14:useLocalDpi xmlns:a14="http://schemas.microsoft.com/office/drawing/2010/main" val="0"/>
                        </a:ext>
                      </a:extLst>
                    </a:blip>
                    <a:stretch>
                      <a:fillRect/>
                    </a:stretch>
                  </pic:blipFill>
                  <pic:spPr>
                    <a:xfrm>
                      <a:off x="0" y="0"/>
                      <a:ext cx="9667875" cy="9667875"/>
                    </a:xfrm>
                    <a:prstGeom prst="rect">
                      <a:avLst/>
                    </a:prstGeom>
                  </pic:spPr>
                </pic:pic>
              </a:graphicData>
            </a:graphic>
            <wp14:sizeRelH relativeFrom="page">
              <wp14:pctWidth>0</wp14:pctWidth>
            </wp14:sizeRelH>
            <wp14:sizeRelV relativeFrom="page">
              <wp14:pctHeight>0</wp14:pctHeight>
            </wp14:sizeRelV>
          </wp:anchor>
        </w:drawing>
      </w:r>
    </w:p>
    <w:p w:rsidR="0034424C" w:rsidRDefault="0034424C" w:rsidP="0034424C">
      <w:pPr>
        <w:rPr>
          <w:rStyle w:val="Hipercze"/>
          <w:rFonts w:ascii="Microsoft JhengHei UI Light" w:eastAsia="Microsoft JhengHei UI Light" w:hAnsi="Microsoft JhengHei UI Light" w:cs="Microsoft JhengHei UI Light"/>
          <w:color w:val="023160" w:themeColor="hyperlink" w:themeShade="80"/>
          <w:sz w:val="32"/>
          <w:szCs w:val="32"/>
        </w:rPr>
      </w:pPr>
    </w:p>
    <w:p w:rsidR="0034424C" w:rsidRDefault="0034424C" w:rsidP="0034424C">
      <w:pPr>
        <w:rPr>
          <w:rFonts w:ascii="Microsoft JhengHei UI Light" w:eastAsia="Microsoft JhengHei UI Light" w:hAnsi="Microsoft JhengHei UI Light" w:cs="Microsoft JhengHei UI Light"/>
          <w:color w:val="385623" w:themeColor="accent6" w:themeShade="80"/>
          <w:sz w:val="32"/>
          <w:szCs w:val="32"/>
        </w:rPr>
      </w:pPr>
    </w:p>
    <w:p w:rsidR="008E2B58" w:rsidRDefault="008E2B58" w:rsidP="004C423E">
      <w:pPr>
        <w:jc w:val="both"/>
        <w:rPr>
          <w:rFonts w:ascii="Times New Roman" w:hAnsi="Times New Roman" w:cs="Times New Roman"/>
          <w:sz w:val="40"/>
          <w:szCs w:val="40"/>
        </w:rPr>
      </w:pPr>
    </w:p>
    <w:p w:rsidR="004C423E" w:rsidRDefault="004C423E" w:rsidP="004C423E">
      <w:pPr>
        <w:jc w:val="both"/>
        <w:rPr>
          <w:rFonts w:ascii="Times New Roman" w:hAnsi="Times New Roman" w:cs="Times New Roman"/>
          <w:sz w:val="40"/>
          <w:szCs w:val="40"/>
        </w:rPr>
      </w:pPr>
    </w:p>
    <w:p w:rsidR="004C423E" w:rsidRDefault="004C423E" w:rsidP="004C423E">
      <w:pPr>
        <w:jc w:val="both"/>
        <w:rPr>
          <w:rFonts w:ascii="Times New Roman" w:hAnsi="Times New Roman" w:cs="Times New Roman"/>
          <w:sz w:val="40"/>
          <w:szCs w:val="40"/>
        </w:rPr>
      </w:pPr>
    </w:p>
    <w:p w:rsidR="004C423E" w:rsidRDefault="004C423E" w:rsidP="004C423E">
      <w:pPr>
        <w:jc w:val="both"/>
        <w:rPr>
          <w:rFonts w:ascii="Times New Roman" w:hAnsi="Times New Roman" w:cs="Times New Roman"/>
          <w:sz w:val="40"/>
          <w:szCs w:val="40"/>
        </w:rPr>
      </w:pPr>
      <w:r>
        <w:rPr>
          <w:rFonts w:ascii="Times New Roman" w:hAnsi="Times New Roman" w:cs="Times New Roman"/>
          <w:sz w:val="40"/>
          <w:szCs w:val="40"/>
        </w:rPr>
        <w:t>-</w:t>
      </w:r>
    </w:p>
    <w:p w:rsidR="004C423E" w:rsidRPr="004C423E" w:rsidRDefault="004C423E" w:rsidP="004C423E">
      <w:pPr>
        <w:jc w:val="both"/>
        <w:rPr>
          <w:rFonts w:ascii="Times New Roman" w:hAnsi="Times New Roman" w:cs="Times New Roman"/>
          <w:sz w:val="40"/>
          <w:szCs w:val="40"/>
        </w:rPr>
      </w:pPr>
    </w:p>
    <w:sectPr w:rsidR="004C423E" w:rsidRPr="004C4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JhengHei UI Light">
    <w:panose1 w:val="020B0304030504040204"/>
    <w:charset w:val="80"/>
    <w:family w:val="swiss"/>
    <w:pitch w:val="variable"/>
    <w:sig w:usb0="A0000AEF" w:usb1="29CFFCFB" w:usb2="00000016" w:usb3="00000000" w:csb0="003E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3E"/>
    <w:rsid w:val="00303450"/>
    <w:rsid w:val="0034424C"/>
    <w:rsid w:val="004C423E"/>
    <w:rsid w:val="008E2B58"/>
    <w:rsid w:val="009E1FCC"/>
    <w:rsid w:val="00EF5BE0"/>
    <w:rsid w:val="00F5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91B60-245C-4768-8B5C-9A9EBE4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44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jVEPrPR9c"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236</Words>
  <Characters>1416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dc:creator>
  <cp:keywords/>
  <dc:description/>
  <cp:lastModifiedBy>Jarek</cp:lastModifiedBy>
  <cp:revision>11</cp:revision>
  <dcterms:created xsi:type="dcterms:W3CDTF">2021-03-28T10:34:00Z</dcterms:created>
  <dcterms:modified xsi:type="dcterms:W3CDTF">2021-03-29T15:33:00Z</dcterms:modified>
</cp:coreProperties>
</file>