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93" w:rsidRPr="00087C03" w:rsidRDefault="00FD2C93" w:rsidP="00FD2C9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F04">
        <w:rPr>
          <w:rFonts w:ascii="Times New Roman" w:eastAsia="Times New Roman" w:hAnsi="Times New Roman" w:cs="Times New Roman"/>
          <w:noProof/>
          <w:sz w:val="12"/>
          <w:szCs w:val="12"/>
          <w:lang w:eastAsia="pl-PL"/>
        </w:rPr>
        <w:drawing>
          <wp:inline distT="0" distB="0" distL="0" distR="0" wp14:anchorId="19597857" wp14:editId="186A59A8">
            <wp:extent cx="1428750" cy="6096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93" w:rsidRPr="00181F04" w:rsidRDefault="00FD2C93" w:rsidP="00FD2C93">
      <w:pPr>
        <w:suppressAutoHyphens/>
        <w:spacing w:after="0" w:line="240" w:lineRule="auto"/>
        <w:jc w:val="center"/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</w:pPr>
      <w:r w:rsidRPr="00181F04"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  <w:t>PORADNIA PSYCHOLOGICZNO – PEDAGOGICZNA</w:t>
      </w:r>
    </w:p>
    <w:p w:rsidR="00FD2C93" w:rsidRDefault="00FD2C93" w:rsidP="00FD2C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</w:pPr>
      <w:r w:rsidRPr="00181F04"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  <w:t>w W</w:t>
      </w:r>
      <w:r w:rsidRPr="00181F04">
        <w:rPr>
          <w:rFonts w:ascii="Arial Narrow" w:eastAsia="Times New Roman" w:hAnsi="Arial Narrow" w:cs="Arial Narrow"/>
          <w:b/>
          <w:color w:val="0099CC"/>
          <w:sz w:val="20"/>
          <w:szCs w:val="20"/>
          <w:vertAlign w:val="subscript"/>
          <w:lang w:eastAsia="ar-SA"/>
        </w:rPr>
        <w:t>Ę</w:t>
      </w:r>
      <w:r w:rsidRPr="00181F04"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  <w:t>GROWIE</w:t>
      </w:r>
    </w:p>
    <w:p w:rsidR="00FD2C93" w:rsidRPr="00181F04" w:rsidRDefault="00FD2C93" w:rsidP="00FD2C9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" w:eastAsia="Times New Roman" w:hAnsi="Bookman" w:cs="Bookman"/>
          <w:b/>
          <w:color w:val="0099CC"/>
          <w:sz w:val="20"/>
          <w:szCs w:val="20"/>
          <w:vertAlign w:val="subscript"/>
          <w:lang w:eastAsia="ar-SA"/>
        </w:rPr>
      </w:pPr>
    </w:p>
    <w:p w:rsidR="004870CC" w:rsidRDefault="00FD2C93" w:rsidP="004870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FD2C93" w:rsidRPr="004870CC" w:rsidRDefault="004870CC" w:rsidP="004870CC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="00FD2C93"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(miejscowość, data) </w:t>
      </w:r>
      <w:r w:rsidR="00FD2C93" w:rsidRPr="0008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</w:p>
    <w:p w:rsidR="00FD2C93" w:rsidRPr="00087C03" w:rsidRDefault="00FD2C93" w:rsidP="00FD2C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FD2C93" w:rsidRDefault="00FD2C93" w:rsidP="00FD2C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C93" w:rsidRPr="00087C03" w:rsidRDefault="00FD2C93" w:rsidP="00FD2C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Formularz zgłoszenia 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warsztaty „Od złości do miłości”</w:t>
      </w:r>
    </w:p>
    <w:p w:rsidR="00FD2C93" w:rsidRDefault="00FD2C93" w:rsidP="00FD2C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 Poradni Psychologiczno-Pedagogicznej w Węgrowie</w:t>
      </w:r>
    </w:p>
    <w:p w:rsidR="004870CC" w:rsidRPr="00087C03" w:rsidRDefault="004870CC" w:rsidP="00FD2C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C93" w:rsidRPr="00087C03" w:rsidRDefault="00FD2C93" w:rsidP="00FD2C93">
      <w:pPr>
        <w:suppressAutoHyphens/>
        <w:spacing w:after="0" w:line="300" w:lineRule="exact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C93" w:rsidRPr="00087C03" w:rsidRDefault="00FD2C93" w:rsidP="00FD2C9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lang w:eastAsia="ar-SA"/>
        </w:rPr>
        <w:t xml:space="preserve">Imię i nazwisko </w:t>
      </w:r>
      <w:r w:rsidR="004870CC">
        <w:rPr>
          <w:rFonts w:ascii="Times New Roman" w:eastAsia="Times New Roman" w:hAnsi="Times New Roman" w:cs="Times New Roman"/>
          <w:b/>
          <w:lang w:eastAsia="ar-SA"/>
        </w:rPr>
        <w:t>rodzica</w:t>
      </w:r>
      <w:r w:rsidRPr="00087C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………………………………………………………………………...............................................................</w:t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4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98"/>
      </w:tblGrid>
      <w:tr w:rsidR="00FD2C93" w:rsidRPr="00087C03" w:rsidTr="00B83E5B">
        <w:trPr>
          <w:trHeight w:val="50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7C03">
              <w:rPr>
                <w:rFonts w:ascii="Times New Roman" w:eastAsia="Times New Roman" w:hAnsi="Times New Roman" w:cs="Times New Roman"/>
                <w:lang w:eastAsia="ar-SA"/>
              </w:rPr>
              <w:t>PESEL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C93" w:rsidRPr="00087C03" w:rsidRDefault="00FD2C93" w:rsidP="00B8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lang w:eastAsia="ar-SA"/>
        </w:rPr>
        <w:t>Nazwa przedszkola</w:t>
      </w:r>
      <w:r w:rsidRPr="00087C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</w:t>
      </w:r>
      <w:r w:rsidR="004870CC">
        <w:rPr>
          <w:rFonts w:ascii="Times New Roman" w:eastAsia="Times New Roman" w:hAnsi="Times New Roman" w:cs="Times New Roman"/>
          <w:b/>
          <w:lang w:eastAsia="ar-SA"/>
        </w:rPr>
        <w:t>wiek dziecka</w:t>
      </w:r>
      <w:r w:rsidRPr="00087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…………….............</w:t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2C9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7C03">
        <w:rPr>
          <w:rFonts w:ascii="Times New Roman" w:eastAsia="Times New Roman" w:hAnsi="Times New Roman" w:cs="Times New Roman"/>
          <w:b/>
          <w:bCs/>
          <w:lang w:eastAsia="ar-SA"/>
        </w:rPr>
        <w:t>DANE KONTAKTOWE</w:t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lang w:eastAsia="ar-SA"/>
        </w:rPr>
        <w:t>Adres zamieszkania</w:t>
      </w:r>
      <w:r w:rsidRPr="00087C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…………………………………………………………………………………………………………………….</w:t>
      </w:r>
    </w:p>
    <w:p w:rsidR="00FD2C9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7C03">
        <w:rPr>
          <w:rFonts w:ascii="Times New Roman" w:eastAsia="Times New Roman" w:hAnsi="Times New Roman" w:cs="Times New Roman"/>
          <w:b/>
          <w:lang w:eastAsia="ar-SA"/>
        </w:rPr>
        <w:t>Nr telefonu</w:t>
      </w:r>
      <w:r w:rsidRPr="00087C0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……………………………………………, </w:t>
      </w:r>
      <w:r w:rsidRPr="00087C03">
        <w:rPr>
          <w:rFonts w:ascii="Times New Roman" w:eastAsia="Times New Roman" w:hAnsi="Times New Roman" w:cs="Times New Roman"/>
          <w:b/>
          <w:bCs/>
          <w:lang w:eastAsia="ar-SA"/>
        </w:rPr>
        <w:t>adres email: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………………………………………………………………</w:t>
      </w:r>
    </w:p>
    <w:p w:rsidR="004870CC" w:rsidRPr="00087C03" w:rsidRDefault="004870CC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C93" w:rsidRPr="00087C03" w:rsidRDefault="00FD2C93" w:rsidP="00FD2C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7C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Oświadczam, że </w:t>
      </w:r>
      <w:r w:rsidRPr="00087C0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wyrażam zgodę/nie wyrażam zgody</w:t>
      </w:r>
      <w:r w:rsidRPr="00087C03">
        <w:rPr>
          <w:rFonts w:ascii="Times New Roman" w:eastAsia="Times New Roman" w:hAnsi="Times New Roman" w:cs="Times New Roman"/>
          <w:sz w:val="18"/>
          <w:szCs w:val="18"/>
          <w:lang w:eastAsia="ar-SA"/>
        </w:rPr>
        <w:t>*  na przetwarzanie danych kontaktowych moich i mojego dziecka,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87C03">
        <w:rPr>
          <w:rFonts w:ascii="Times New Roman" w:eastAsia="Times New Roman" w:hAnsi="Times New Roman" w:cs="Times New Roman"/>
          <w:sz w:val="18"/>
          <w:szCs w:val="18"/>
          <w:lang w:eastAsia="ar-SA"/>
        </w:rPr>
        <w:t>Dz.Urz</w:t>
      </w:r>
      <w:proofErr w:type="spellEnd"/>
      <w:r w:rsidRPr="00087C03">
        <w:rPr>
          <w:rFonts w:ascii="Times New Roman" w:eastAsia="Times New Roman" w:hAnsi="Times New Roman" w:cs="Times New Roman"/>
          <w:sz w:val="18"/>
          <w:szCs w:val="18"/>
          <w:lang w:eastAsia="ar-SA"/>
        </w:rPr>
        <w:t>. UE L 119, s. 1) w celu umożliwienia świadczenia usług dla mojego dziecka przez Poradnię Psychologiczno –Pedagogiczną w Węgrowie.</w:t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C93" w:rsidRPr="00087C03" w:rsidRDefault="00FD2C93" w:rsidP="00FD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8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…………………………………………….</w:t>
      </w:r>
    </w:p>
    <w:p w:rsidR="00FD2C93" w:rsidRPr="00087C03" w:rsidRDefault="00FD2C93" w:rsidP="00FD2C93">
      <w:pPr>
        <w:suppressAutoHyphens/>
        <w:spacing w:after="20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87C03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</w:t>
      </w:r>
      <w:r w:rsidRPr="00087C0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(Podpis rodzica/opiekuna)</w:t>
      </w:r>
    </w:p>
    <w:p w:rsidR="00FD2C93" w:rsidRPr="00087C03" w:rsidRDefault="00FD2C93" w:rsidP="00FD2C93">
      <w:pPr>
        <w:suppressAutoHyphens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7C03">
        <w:rPr>
          <w:rFonts w:ascii="Times New Roman" w:eastAsia="Times New Roman" w:hAnsi="Times New Roman" w:cs="Times New Roman"/>
          <w:sz w:val="20"/>
          <w:szCs w:val="20"/>
          <w:lang w:eastAsia="ar-SA"/>
        </w:rPr>
        <w:t>*właściwe podkreślić</w:t>
      </w:r>
    </w:p>
    <w:p w:rsidR="00FD2C9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2C9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70CC" w:rsidRDefault="004870CC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70CC" w:rsidRDefault="004870CC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70CC" w:rsidRDefault="004870CC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70CC" w:rsidRDefault="004870CC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FD2C93" w:rsidRPr="00087C03" w:rsidRDefault="00FD2C93" w:rsidP="00FD2C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C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:rsidR="00FD2C93" w:rsidRPr="00087C03" w:rsidRDefault="00FD2C93" w:rsidP="00FD2C9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7C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rodziców/opiekunów prawnych osób korzystających z usług </w:t>
      </w:r>
      <w:r w:rsidRPr="00087C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Poradni Psychologiczno-Pedagogicznej </w:t>
      </w:r>
      <w:r w:rsidRPr="00087C0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br/>
        <w:t>w Węgrowie</w:t>
      </w:r>
    </w:p>
    <w:p w:rsidR="00FD2C93" w:rsidRPr="00087C03" w:rsidRDefault="00FD2C93" w:rsidP="00FD2C93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Administrator dokonuje wszelkiej staranności, aby Państwa dane osobowe były w należyty sposób chronione. Wdrożyliśmy różnego rodzaju środki techniczne i organizacyjne, które wspomagają ten proces.</w:t>
      </w:r>
    </w:p>
    <w:p w:rsidR="00FD2C93" w:rsidRPr="00087C03" w:rsidRDefault="00FD2C93" w:rsidP="00FD2C9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Theme="minorEastAsia" w:hAnsi="Times New Roman" w:cs="Times New Roman"/>
          <w:sz w:val="20"/>
          <w:szCs w:val="20"/>
          <w:lang w:eastAsia="pl-PL"/>
        </w:rPr>
        <w:t>Informujemy, że: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danych osobowych osób korzystających z usług Poradni Psychologiczno-Pedagogicznej </w:t>
      </w: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w Węgrowie oraz ich rodziców/opiekunów prawnych jest </w:t>
      </w:r>
      <w:r w:rsidRPr="00087C0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Poradnia Psychologiczno-Pedagogiczna </w:t>
      </w:r>
      <w:r w:rsidRPr="00087C0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pl-PL"/>
        </w:rPr>
        <w:br/>
        <w:t xml:space="preserve">w Węgrowie </w:t>
      </w:r>
      <w:r w:rsidRPr="00087C03">
        <w:rPr>
          <w:rFonts w:ascii="Times New Roman" w:hAnsi="Times New Roman" w:cs="Times New Roman"/>
          <w:iCs/>
          <w:sz w:val="20"/>
          <w:szCs w:val="20"/>
        </w:rPr>
        <w:t xml:space="preserve">ul. Piłsudskiego 23, 07-100 Węgrów. Dane kontaktowe: numer telefonu: 025 792-47-00, adres </w:t>
      </w:r>
      <w:r w:rsidRPr="00087C03">
        <w:rPr>
          <w:rFonts w:ascii="Times New Roman" w:hAnsi="Times New Roman" w:cs="Times New Roman"/>
          <w:iCs/>
          <w:sz w:val="20"/>
          <w:szCs w:val="20"/>
        </w:rPr>
        <w:br/>
        <w:t>e – mail:</w:t>
      </w:r>
      <w:r w:rsidRPr="00087C03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hyperlink r:id="rId6">
        <w:r w:rsidRPr="00087C03">
          <w:rPr>
            <w:rFonts w:ascii="Times New Roman" w:hAnsi="Times New Roman" w:cs="Times New Roman"/>
            <w:iCs/>
            <w:sz w:val="20"/>
            <w:szCs w:val="20"/>
            <w:u w:val="single"/>
          </w:rPr>
          <w:t>sekretariat@poradnia.wegrow.pl</w:t>
        </w:r>
      </w:hyperlink>
      <w:r w:rsidRPr="00087C03">
        <w:rPr>
          <w:rFonts w:ascii="Times New Roman" w:hAnsi="Times New Roman" w:cs="Times New Roman"/>
          <w:iCs/>
          <w:sz w:val="20"/>
          <w:szCs w:val="20"/>
          <w:u w:val="single"/>
        </w:rPr>
        <w:t>.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087C03">
        <w:rPr>
          <w:rFonts w:ascii="Times New Roman" w:eastAsia="Calibri" w:hAnsi="Times New Roman" w:cs="Times New Roman"/>
          <w:iCs/>
          <w:kern w:val="2"/>
          <w:sz w:val="20"/>
          <w:szCs w:val="20"/>
          <w:lang w:eastAsia="zh-CN" w:bidi="hi-IN"/>
        </w:rPr>
        <w:t xml:space="preserve">Administrator na podstawie art. 37 ust. 1 lit. a RODO wyznaczył Inspektora Ochrony Danych (IOD), który </w:t>
      </w:r>
      <w:r w:rsidRPr="00087C03">
        <w:rPr>
          <w:rFonts w:ascii="Times New Roman" w:eastAsia="Calibri" w:hAnsi="Times New Roman" w:cs="Times New Roman"/>
          <w:iCs/>
          <w:kern w:val="2"/>
          <w:sz w:val="20"/>
          <w:szCs w:val="20"/>
          <w:lang w:eastAsia="zh-CN" w:bidi="hi-IN"/>
        </w:rPr>
        <w:br/>
        <w:t>w jego imieniu nadzoruje operacje przetwarzania danych osobowych</w:t>
      </w:r>
      <w:r w:rsidRPr="00087C03"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zh-CN" w:bidi="hi-IN"/>
        </w:rPr>
        <w:t>,</w:t>
      </w:r>
      <w:r w:rsidRPr="00087C03">
        <w:rPr>
          <w:rFonts w:ascii="Times New Roman" w:eastAsia="Calibri" w:hAnsi="Times New Roman" w:cs="Times New Roman"/>
          <w:iCs/>
          <w:kern w:val="2"/>
          <w:sz w:val="20"/>
          <w:szCs w:val="20"/>
          <w:lang w:eastAsia="zh-CN" w:bidi="hi-IN"/>
        </w:rPr>
        <w:t xml:space="preserve"> z którym można kontaktować się pod nr telefonu 512323044 lub adresem e-mail</w:t>
      </w:r>
      <w:r w:rsidRPr="00087C03">
        <w:rPr>
          <w:rFonts w:ascii="Times New Roman" w:eastAsia="Calibri" w:hAnsi="Times New Roman" w:cs="Times New Roman"/>
          <w:b/>
          <w:iCs/>
          <w:kern w:val="2"/>
          <w:sz w:val="20"/>
          <w:szCs w:val="20"/>
          <w:lang w:eastAsia="zh-CN" w:bidi="hi-IN"/>
        </w:rPr>
        <w:t xml:space="preserve">: </w:t>
      </w:r>
      <w:hyperlink r:id="rId7">
        <w:r w:rsidRPr="00087C03">
          <w:rPr>
            <w:rFonts w:ascii="Times New Roman" w:eastAsia="Calibri" w:hAnsi="Times New Roman" w:cs="Times New Roman"/>
            <w:kern w:val="2"/>
            <w:sz w:val="20"/>
            <w:szCs w:val="20"/>
            <w:u w:val="single"/>
            <w:lang w:eastAsia="zh-CN" w:bidi="hi-IN"/>
          </w:rPr>
          <w:t>iod@fus-system.pl</w:t>
        </w:r>
      </w:hyperlink>
      <w:r w:rsidRPr="00087C03">
        <w:rPr>
          <w:rFonts w:ascii="Times New Roman" w:hAnsi="Times New Roman" w:cs="Times New Roman"/>
          <w:sz w:val="20"/>
          <w:szCs w:val="20"/>
        </w:rPr>
        <w:t>.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Podstawą prawną przetwarzania danych jest art. 6 ust. 1 lit. c i a oraz art. 9 ust. 2 lit. h rozporządzenia RODO – przetwarzanie jest niezbędne do wypełnienia obowiązku prawnego ciążącego na administratorze, a także zgoda w przypadku zbierania dodatkowych danych</w:t>
      </w:r>
      <w:r w:rsidRPr="00087C0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pl-PL"/>
        </w:rPr>
        <w:t>.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Pozyskane dane osobowe przetwarzane są wyłącznie dla celów związanych z realizacją: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Wydania orzeczenia/opinii;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Wniosku o wydanie informacji o wynikach diagnozy przeprowadzonej w </w:t>
      </w:r>
      <w:r w:rsidRPr="00087C0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pl-PL"/>
        </w:rPr>
        <w:t>Poradni Psychologiczno-Pedagogicznej w Węgrowie;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Wniosku o wydanie kopii opinii/orzeczenia;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Wniosku o wydanie opinii;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Wniosku o przekazanie kopii opinii do przedszkola/szkoły lub placówki, do której dziecko lub pełnoletni uczęszcza;</w:t>
      </w:r>
    </w:p>
    <w:p w:rsidR="00FD2C93" w:rsidRPr="00087C03" w:rsidRDefault="00FD2C93" w:rsidP="00FD2C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Zgłoszenia dziecka na terapię.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przypadku wyrażonej chęci skorzystania z usług Poradni podanie danych osobowych jest obowiązkowe, podanie dodatkowych danych niewymaganych przepisami prawa jest dobrowolne; 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będą przetwarzane przez okres niezbędny do realizacji obowiązku prawnego ciążącego na Poradni, jednak nie dłużej niż 10 lat. 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Administrator może przekazać dane następującym odbiorcom: organowi prowadzącemu – Powiatowi Węgrowskiemu, organowi nadzoru pedagogicznego – Kuratorium Oświaty w Warszawie, Ministerstwo Edukacji Narodowej;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 nie zamierza przekazywać danych do państwa trzeciego ani do organizacji międzynarodowych. 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Każda osoba ma prawo żądać od Administratora dostępu do swoich danych, ich sprostowania, przenoszenia i usunięcia oraz ograniczenia przetwarzania danych. Nie dotyczy to jednak sytuacji, gdy podstawą przetwarzania jest przepis prawa, który nakłada na </w:t>
      </w:r>
      <w:r w:rsidRPr="00087C0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Poradnię Psychologiczno-Pedagogiczną w Węgrowie </w:t>
      </w: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obowiązek gromadzenia danych osobowych.</w:t>
      </w:r>
    </w:p>
    <w:p w:rsidR="00FD2C93" w:rsidRPr="00087C03" w:rsidRDefault="00FD2C93" w:rsidP="00FD2C93">
      <w:pPr>
        <w:numPr>
          <w:ilvl w:val="6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>W związku z przetwarzaniem danych osobowych przez Administratora przysługuje prawo wniesienia skargi do organu nadzorczego (Prezes Urzędu Ochrony Danych Osobowych ul. Stawki 2, 00-193 Warszawa).</w:t>
      </w:r>
    </w:p>
    <w:p w:rsidR="00FD2C93" w:rsidRPr="00087C03" w:rsidRDefault="00FD2C93" w:rsidP="00FD2C93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87C0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oparciu o dane osobowe Administrator nie będzie podejmował zautomatyzowanych decyzji, w tym decyzji będących wynikiem profilowania. </w:t>
      </w:r>
    </w:p>
    <w:p w:rsidR="00FD2C93" w:rsidRPr="00087C03" w:rsidRDefault="00FD2C93" w:rsidP="00FD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2C93" w:rsidRPr="00087C03" w:rsidRDefault="00FD2C93" w:rsidP="00FD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C93" w:rsidRPr="00087C03" w:rsidRDefault="00FD2C93" w:rsidP="00FD2C93">
      <w:pPr>
        <w:spacing w:after="0" w:line="240" w:lineRule="auto"/>
        <w:ind w:left="336" w:hanging="33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7C0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………………………………………………………………..</w:t>
      </w:r>
    </w:p>
    <w:p w:rsidR="00FD2C93" w:rsidRPr="00087C03" w:rsidRDefault="00FD2C93" w:rsidP="00FD2C9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7C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Data i czytelny podpis rodzica/opiekuna prawnego</w:t>
      </w:r>
    </w:p>
    <w:p w:rsidR="00FD2C93" w:rsidRPr="00087C03" w:rsidRDefault="00FD2C93" w:rsidP="00FD2C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2C93" w:rsidRDefault="00FD2C93"/>
    <w:sectPr w:rsidR="00FD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076"/>
    <w:multiLevelType w:val="multilevel"/>
    <w:tmpl w:val="BCFC9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3CBB"/>
    <w:multiLevelType w:val="hybridMultilevel"/>
    <w:tmpl w:val="42CA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93"/>
    <w:rsid w:val="004870CC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E4DC"/>
  <w15:chartTrackingRefBased/>
  <w15:docId w15:val="{E9C54504-DA37-4CC3-90C8-E328A69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fus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radnia.wegr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Oprządek</dc:creator>
  <cp:keywords/>
  <dc:description/>
  <cp:lastModifiedBy>Iwona Oprządek</cp:lastModifiedBy>
  <cp:revision>1</cp:revision>
  <cp:lastPrinted>2023-11-02T09:56:00Z</cp:lastPrinted>
  <dcterms:created xsi:type="dcterms:W3CDTF">2023-11-02T09:28:00Z</dcterms:created>
  <dcterms:modified xsi:type="dcterms:W3CDTF">2023-11-02T09:57:00Z</dcterms:modified>
</cp:coreProperties>
</file>