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0FD" w:rsidRPr="00910138" w:rsidRDefault="005E16C4">
      <w:pPr>
        <w:pStyle w:val="Tytu"/>
        <w:rPr>
          <w:rStyle w:val="Tytuksiki1"/>
          <w:rFonts w:ascii="Calibri" w:hAnsi="Calibri" w:cs="Calibri"/>
          <w:b/>
          <w:i w:val="0"/>
          <w:sz w:val="40"/>
          <w:szCs w:val="40"/>
        </w:rPr>
      </w:pPr>
      <w:bookmarkStart w:id="0" w:name="_Toc93996964"/>
      <w:r w:rsidRPr="00910138">
        <w:rPr>
          <w:rStyle w:val="Tytuksiki1"/>
          <w:rFonts w:ascii="Calibri" w:hAnsi="Calibri" w:cs="Calibri"/>
          <w:b/>
          <w:i w:val="0"/>
          <w:sz w:val="40"/>
          <w:szCs w:val="40"/>
        </w:rPr>
        <w:t>Zasady rekrutacji do przedszkola</w:t>
      </w:r>
      <w:r w:rsidRPr="00910138">
        <w:rPr>
          <w:rFonts w:ascii="Calibri" w:hAnsi="Calibri" w:cs="Calibri"/>
          <w:bCs w:val="0"/>
          <w:iCs/>
          <w:spacing w:val="5"/>
          <w:sz w:val="40"/>
          <w:szCs w:val="40"/>
        </w:rPr>
        <w:br/>
      </w:r>
      <w:r w:rsidRPr="00910138">
        <w:rPr>
          <w:rStyle w:val="Tytuksiki1"/>
          <w:rFonts w:ascii="Calibri" w:hAnsi="Calibri" w:cs="Calibri"/>
          <w:b/>
          <w:i w:val="0"/>
          <w:sz w:val="40"/>
          <w:szCs w:val="40"/>
        </w:rPr>
        <w:t>na rok szkolny 202</w:t>
      </w:r>
      <w:r w:rsidR="005D3F15">
        <w:rPr>
          <w:rStyle w:val="Tytuksiki1"/>
          <w:rFonts w:ascii="Calibri" w:hAnsi="Calibri" w:cs="Calibri"/>
          <w:b/>
          <w:i w:val="0"/>
          <w:sz w:val="40"/>
          <w:szCs w:val="40"/>
        </w:rPr>
        <w:t>6</w:t>
      </w:r>
      <w:r w:rsidRPr="00910138">
        <w:rPr>
          <w:rStyle w:val="Tytuksiki1"/>
          <w:rFonts w:ascii="Calibri" w:hAnsi="Calibri" w:cs="Calibri"/>
          <w:b/>
          <w:i w:val="0"/>
          <w:sz w:val="40"/>
          <w:szCs w:val="40"/>
        </w:rPr>
        <w:t>/202</w:t>
      </w:r>
      <w:bookmarkEnd w:id="0"/>
      <w:r w:rsidR="005D3F15">
        <w:rPr>
          <w:rStyle w:val="Tytuksiki1"/>
          <w:rFonts w:ascii="Calibri" w:hAnsi="Calibri" w:cs="Calibri"/>
          <w:b/>
          <w:i w:val="0"/>
          <w:sz w:val="40"/>
          <w:szCs w:val="40"/>
        </w:rPr>
        <w:t>7</w:t>
      </w:r>
    </w:p>
    <w:p w:rsidR="009C10FD" w:rsidRPr="00910138" w:rsidRDefault="009C10FD">
      <w:pPr>
        <w:rPr>
          <w:sz w:val="40"/>
          <w:szCs w:val="40"/>
        </w:rPr>
      </w:pPr>
    </w:p>
    <w:p w:rsidR="009C10FD" w:rsidRPr="00910138" w:rsidRDefault="005E16C4">
      <w:pPr>
        <w:pStyle w:val="Nagwek2"/>
        <w:rPr>
          <w:rStyle w:val="Pogrubienie"/>
          <w:rFonts w:ascii="Calibri" w:hAnsi="Calibri" w:cs="Calibri"/>
          <w:b/>
          <w:i w:val="0"/>
          <w:sz w:val="32"/>
          <w:szCs w:val="32"/>
        </w:rPr>
      </w:pPr>
      <w:bookmarkStart w:id="1" w:name="_Toc93996965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>Informacje ogólne</w:t>
      </w:r>
      <w:bookmarkEnd w:id="1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 xml:space="preserve"> </w:t>
      </w:r>
    </w:p>
    <w:p w:rsidR="009C10FD" w:rsidRPr="007D7158" w:rsidRDefault="005E16C4">
      <w:pPr>
        <w:numPr>
          <w:ilvl w:val="0"/>
          <w:numId w:val="1"/>
        </w:numPr>
        <w:spacing w:line="300" w:lineRule="auto"/>
        <w:jc w:val="both"/>
        <w:rPr>
          <w:rStyle w:val="Pogrubienie"/>
          <w:rFonts w:ascii="Calibri" w:hAnsi="Calibri" w:cs="Calibri"/>
          <w:bCs w:val="0"/>
          <w:sz w:val="32"/>
          <w:szCs w:val="32"/>
        </w:rPr>
      </w:pPr>
      <w:r w:rsidRPr="007D7158">
        <w:rPr>
          <w:rStyle w:val="Pogrubienie"/>
          <w:rFonts w:ascii="Calibri" w:hAnsi="Calibri" w:cs="Calibri"/>
          <w:sz w:val="32"/>
          <w:szCs w:val="32"/>
        </w:rPr>
        <w:t xml:space="preserve">W postępowaniu rekrutacyjnym biorą udział dzieci urodzone </w:t>
      </w:r>
      <w:r w:rsidR="00910138" w:rsidRPr="007D7158">
        <w:rPr>
          <w:rStyle w:val="Pogrubienie"/>
          <w:rFonts w:ascii="Calibri" w:hAnsi="Calibri" w:cs="Calibri"/>
          <w:sz w:val="32"/>
          <w:szCs w:val="32"/>
        </w:rPr>
        <w:t xml:space="preserve">             </w:t>
      </w:r>
      <w:r w:rsidRPr="007D7158">
        <w:rPr>
          <w:rStyle w:val="Pogrubienie"/>
          <w:rFonts w:ascii="Calibri" w:hAnsi="Calibri" w:cs="Calibri"/>
          <w:sz w:val="32"/>
          <w:szCs w:val="32"/>
        </w:rPr>
        <w:t>w latach 20</w:t>
      </w:r>
      <w:r w:rsidR="007D7158" w:rsidRPr="007D7158">
        <w:rPr>
          <w:rStyle w:val="Pogrubienie"/>
          <w:rFonts w:ascii="Calibri" w:hAnsi="Calibri" w:cs="Calibri"/>
          <w:sz w:val="32"/>
          <w:szCs w:val="32"/>
        </w:rPr>
        <w:t>20</w:t>
      </w:r>
      <w:r w:rsidR="00AE18A7" w:rsidRPr="007D7158">
        <w:rPr>
          <w:rStyle w:val="Pogrubienie"/>
          <w:rFonts w:ascii="Calibri" w:hAnsi="Calibri" w:cs="Calibri"/>
          <w:sz w:val="32"/>
          <w:szCs w:val="32"/>
        </w:rPr>
        <w:t>-202</w:t>
      </w:r>
      <w:r w:rsidR="007D7158" w:rsidRPr="007D7158">
        <w:rPr>
          <w:rStyle w:val="Pogrubienie"/>
          <w:rFonts w:ascii="Calibri" w:hAnsi="Calibri" w:cs="Calibri"/>
          <w:sz w:val="32"/>
          <w:szCs w:val="32"/>
        </w:rPr>
        <w:t>3</w:t>
      </w:r>
      <w:r w:rsidR="00910138" w:rsidRPr="007D7158">
        <w:rPr>
          <w:rStyle w:val="Pogrubienie"/>
          <w:rFonts w:ascii="Calibri" w:hAnsi="Calibri" w:cs="Calibri"/>
          <w:sz w:val="32"/>
          <w:szCs w:val="32"/>
        </w:rPr>
        <w:t xml:space="preserve"> </w:t>
      </w:r>
      <w:r w:rsidRPr="007D7158">
        <w:rPr>
          <w:rStyle w:val="Pogrubienie"/>
          <w:rFonts w:ascii="Calibri" w:hAnsi="Calibri" w:cs="Calibri"/>
          <w:sz w:val="32"/>
          <w:szCs w:val="32"/>
        </w:rPr>
        <w:t>dzieci 3-4-5 i 6-letnie)</w:t>
      </w:r>
      <w:r w:rsidRPr="007D7158">
        <w:rPr>
          <w:rStyle w:val="Odwoanieprzypisudolnego"/>
          <w:rFonts w:ascii="Calibri" w:hAnsi="Calibri" w:cs="Calibri"/>
          <w:sz w:val="32"/>
          <w:szCs w:val="32"/>
        </w:rPr>
        <w:footnoteReference w:id="1"/>
      </w:r>
      <w:r w:rsidRPr="007D7158">
        <w:rPr>
          <w:rFonts w:ascii="Calibri" w:hAnsi="Calibri" w:cs="Calibri"/>
          <w:sz w:val="32"/>
          <w:szCs w:val="32"/>
        </w:rPr>
        <w:t xml:space="preserve"> </w:t>
      </w:r>
      <w:r w:rsidRPr="007D7158">
        <w:rPr>
          <w:rStyle w:val="Pogrubienie"/>
          <w:rFonts w:ascii="Calibri" w:hAnsi="Calibri" w:cs="Calibri"/>
          <w:sz w:val="32"/>
          <w:szCs w:val="32"/>
        </w:rPr>
        <w:t xml:space="preserve">oraz dzieci </w:t>
      </w:r>
      <w:r w:rsidR="00910138" w:rsidRPr="007D7158">
        <w:rPr>
          <w:rStyle w:val="Pogrubienie"/>
          <w:rFonts w:ascii="Calibri" w:hAnsi="Calibri" w:cs="Calibri"/>
          <w:sz w:val="32"/>
          <w:szCs w:val="32"/>
        </w:rPr>
        <w:t xml:space="preserve">                     </w:t>
      </w:r>
      <w:r w:rsidRPr="007D7158">
        <w:rPr>
          <w:rStyle w:val="Pogrubienie"/>
          <w:rFonts w:ascii="Calibri" w:hAnsi="Calibri" w:cs="Calibri"/>
          <w:sz w:val="32"/>
          <w:szCs w:val="32"/>
        </w:rPr>
        <w:t xml:space="preserve">z odroczonym obowiązkiem szkolnym, mieszkające </w:t>
      </w:r>
      <w:r w:rsidRPr="007D7158">
        <w:rPr>
          <w:rFonts w:ascii="Calibri" w:hAnsi="Calibri" w:cs="Calibri"/>
          <w:bCs/>
          <w:sz w:val="32"/>
          <w:szCs w:val="32"/>
        </w:rPr>
        <w:br/>
      </w:r>
      <w:r w:rsidRPr="007D7158">
        <w:rPr>
          <w:rStyle w:val="Pogrubienie"/>
          <w:rFonts w:ascii="Calibri" w:hAnsi="Calibri" w:cs="Calibri"/>
          <w:sz w:val="32"/>
          <w:szCs w:val="32"/>
        </w:rPr>
        <w:t>w Węgrowie.</w:t>
      </w:r>
    </w:p>
    <w:p w:rsidR="00AE18A7" w:rsidRDefault="005E16C4" w:rsidP="00AE18A7">
      <w:pPr>
        <w:pStyle w:val="NormalnyWeb"/>
        <w:numPr>
          <w:ilvl w:val="0"/>
          <w:numId w:val="1"/>
        </w:numPr>
        <w:spacing w:beforeAutospacing="0" w:after="0" w:afterAutospacing="0" w:line="300" w:lineRule="auto"/>
        <w:jc w:val="both"/>
        <w:rPr>
          <w:rStyle w:val="Pogrubienie"/>
          <w:rFonts w:ascii="Calibri" w:hAnsi="Calibri" w:cs="Calibri"/>
          <w:b w:val="0"/>
          <w:sz w:val="32"/>
          <w:szCs w:val="32"/>
        </w:rPr>
      </w:pPr>
      <w:r w:rsidRPr="00AE18A7">
        <w:rPr>
          <w:rStyle w:val="Pogrubienie"/>
          <w:rFonts w:ascii="Calibri" w:hAnsi="Calibri" w:cs="Calibri"/>
          <w:b w:val="0"/>
          <w:sz w:val="32"/>
          <w:szCs w:val="32"/>
        </w:rPr>
        <w:t>Dzieci urodzone w 202</w:t>
      </w:r>
      <w:r w:rsidR="005D3F15">
        <w:rPr>
          <w:rStyle w:val="Pogrubienie"/>
          <w:rFonts w:ascii="Calibri" w:hAnsi="Calibri" w:cs="Calibri"/>
          <w:b w:val="0"/>
          <w:sz w:val="32"/>
          <w:szCs w:val="32"/>
        </w:rPr>
        <w:t>4</w:t>
      </w:r>
      <w:r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 r. </w:t>
      </w:r>
      <w:r w:rsidR="00F23848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nie biorą udziału w rekrutacji </w:t>
      </w:r>
      <w:r w:rsidR="00910138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             </w:t>
      </w:r>
      <w:r w:rsidR="00AE18A7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chyba, że zostanie </w:t>
      </w:r>
      <w:r w:rsidR="00F23848" w:rsidRPr="00AE18A7">
        <w:rPr>
          <w:rStyle w:val="Pogrubienie"/>
          <w:rFonts w:ascii="Calibri" w:hAnsi="Calibri" w:cs="Calibri"/>
          <w:b w:val="0"/>
          <w:sz w:val="32"/>
          <w:szCs w:val="32"/>
        </w:rPr>
        <w:t>ogłosz</w:t>
      </w:r>
      <w:r w:rsidR="00AE18A7" w:rsidRPr="00AE18A7">
        <w:rPr>
          <w:rStyle w:val="Pogrubienie"/>
          <w:rFonts w:ascii="Calibri" w:hAnsi="Calibri" w:cs="Calibri"/>
          <w:b w:val="0"/>
          <w:sz w:val="32"/>
          <w:szCs w:val="32"/>
        </w:rPr>
        <w:t>ony</w:t>
      </w:r>
      <w:r w:rsidR="00910138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 nabo</w:t>
      </w:r>
      <w:r w:rsidR="00F23848" w:rsidRPr="00AE18A7">
        <w:rPr>
          <w:rStyle w:val="Pogrubienie"/>
          <w:rFonts w:ascii="Calibri" w:hAnsi="Calibri" w:cs="Calibri"/>
          <w:b w:val="0"/>
          <w:sz w:val="32"/>
          <w:szCs w:val="32"/>
        </w:rPr>
        <w:t>r</w:t>
      </w:r>
      <w:r w:rsidR="00910138" w:rsidRPr="00AE18A7">
        <w:rPr>
          <w:rStyle w:val="Pogrubienie"/>
          <w:rFonts w:ascii="Calibri" w:hAnsi="Calibri" w:cs="Calibri"/>
          <w:b w:val="0"/>
          <w:sz w:val="32"/>
          <w:szCs w:val="32"/>
        </w:rPr>
        <w:t>u</w:t>
      </w:r>
      <w:r w:rsidR="00F23848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 uzupełniając</w:t>
      </w:r>
      <w:r w:rsidR="00AE18A7" w:rsidRPr="00AE18A7">
        <w:rPr>
          <w:rStyle w:val="Pogrubienie"/>
          <w:rFonts w:ascii="Calibri" w:hAnsi="Calibri" w:cs="Calibri"/>
          <w:b w:val="0"/>
          <w:sz w:val="32"/>
          <w:szCs w:val="32"/>
        </w:rPr>
        <w:t>y</w:t>
      </w:r>
      <w:r w:rsidR="00AE18A7">
        <w:rPr>
          <w:rStyle w:val="Pogrubienie"/>
          <w:rFonts w:ascii="Calibri" w:hAnsi="Calibri" w:cs="Calibri"/>
          <w:b w:val="0"/>
          <w:sz w:val="32"/>
          <w:szCs w:val="32"/>
        </w:rPr>
        <w:t>.</w:t>
      </w:r>
    </w:p>
    <w:p w:rsidR="009C10FD" w:rsidRPr="00AE18A7" w:rsidRDefault="005E16C4" w:rsidP="00AE18A7">
      <w:pPr>
        <w:pStyle w:val="NormalnyWeb"/>
        <w:numPr>
          <w:ilvl w:val="0"/>
          <w:numId w:val="1"/>
        </w:numPr>
        <w:spacing w:beforeAutospacing="0" w:after="0" w:afterAutospacing="0" w:line="300" w:lineRule="auto"/>
        <w:jc w:val="both"/>
        <w:rPr>
          <w:rStyle w:val="Pogrubienie"/>
          <w:rFonts w:ascii="Calibri" w:hAnsi="Calibri" w:cs="Calibri"/>
          <w:b w:val="0"/>
          <w:sz w:val="32"/>
          <w:szCs w:val="32"/>
        </w:rPr>
      </w:pPr>
      <w:r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Rekrutację do przedszkola prowadzi komisja powołana </w:t>
      </w:r>
      <w:r w:rsidR="00910138" w:rsidRPr="00AE18A7">
        <w:rPr>
          <w:rStyle w:val="Pogrubienie"/>
          <w:rFonts w:ascii="Calibri" w:hAnsi="Calibri" w:cs="Calibri"/>
          <w:b w:val="0"/>
          <w:sz w:val="32"/>
          <w:szCs w:val="32"/>
        </w:rPr>
        <w:t xml:space="preserve">                 </w:t>
      </w:r>
      <w:r w:rsidRPr="00AE18A7">
        <w:rPr>
          <w:rStyle w:val="Pogrubienie"/>
          <w:rFonts w:ascii="Calibri" w:hAnsi="Calibri" w:cs="Calibri"/>
          <w:b w:val="0"/>
          <w:sz w:val="32"/>
          <w:szCs w:val="32"/>
        </w:rPr>
        <w:t>przez dyrektora przedszkola.</w:t>
      </w:r>
    </w:p>
    <w:p w:rsidR="009C10FD" w:rsidRPr="00910138" w:rsidRDefault="005E16C4">
      <w:pPr>
        <w:pStyle w:val="NormalnyWeb"/>
        <w:numPr>
          <w:ilvl w:val="0"/>
          <w:numId w:val="1"/>
        </w:numPr>
        <w:spacing w:beforeAutospacing="0" w:after="0" w:afterAutospacing="0" w:line="300" w:lineRule="auto"/>
        <w:jc w:val="both"/>
        <w:rPr>
          <w:rStyle w:val="Pogrubienie"/>
          <w:rFonts w:ascii="Calibri" w:hAnsi="Calibri" w:cs="Calibri"/>
          <w:b w:val="0"/>
          <w:sz w:val="32"/>
          <w:szCs w:val="32"/>
        </w:rPr>
      </w:pP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Przydział do poszczególnych oddziałów odbywa się </w:t>
      </w:r>
      <w:r w:rsid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                           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po zakończeniu rekrutacji. </w:t>
      </w:r>
    </w:p>
    <w:p w:rsidR="009C10FD" w:rsidRPr="00910138" w:rsidRDefault="005E16C4">
      <w:pPr>
        <w:pStyle w:val="NormalnyWeb"/>
        <w:numPr>
          <w:ilvl w:val="0"/>
          <w:numId w:val="1"/>
        </w:numPr>
        <w:spacing w:beforeAutospacing="0" w:after="0" w:afterAutospacing="0" w:line="300" w:lineRule="auto"/>
        <w:jc w:val="both"/>
        <w:rPr>
          <w:rStyle w:val="Pogrubienie"/>
          <w:rFonts w:ascii="Calibri" w:hAnsi="Calibri" w:cs="Calibri"/>
          <w:b w:val="0"/>
          <w:sz w:val="32"/>
          <w:szCs w:val="32"/>
        </w:rPr>
      </w:pP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Rodzice dzieci mieszkających poza Węgrowem mogą ubiegać się o przyjęcie do przedszkola </w:t>
      </w:r>
      <w:r w:rsidRPr="00910138">
        <w:rPr>
          <w:rFonts w:ascii="Calibri" w:hAnsi="Calibri" w:cs="Calibri"/>
          <w:bCs/>
          <w:sz w:val="32"/>
          <w:szCs w:val="32"/>
        </w:rPr>
        <w:t xml:space="preserve">dopiero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w rekrutacji uzupełniającej.  </w:t>
      </w:r>
    </w:p>
    <w:p w:rsidR="009C10FD" w:rsidRPr="00910138" w:rsidRDefault="005E16C4">
      <w:pPr>
        <w:pStyle w:val="NormalnyWeb"/>
        <w:spacing w:after="0" w:afterAutospacing="0" w:line="300" w:lineRule="auto"/>
        <w:jc w:val="both"/>
        <w:rPr>
          <w:sz w:val="32"/>
          <w:szCs w:val="32"/>
        </w:rPr>
      </w:pPr>
      <w:r w:rsidRPr="00910138">
        <w:rPr>
          <w:rStyle w:val="Pogrubienie"/>
          <w:rFonts w:ascii="Calibri" w:hAnsi="Calibri" w:cs="Calibri"/>
          <w:sz w:val="32"/>
          <w:szCs w:val="32"/>
        </w:rPr>
        <w:t xml:space="preserve">Dzieci sześcioletnie </w:t>
      </w:r>
      <w:r w:rsidRPr="00910138">
        <w:rPr>
          <w:rFonts w:ascii="Calibri" w:hAnsi="Calibri" w:cs="Calibri"/>
          <w:sz w:val="32"/>
          <w:szCs w:val="32"/>
        </w:rPr>
        <w:t>(urodzone w 20</w:t>
      </w:r>
      <w:r w:rsidR="005D3F15">
        <w:rPr>
          <w:rFonts w:ascii="Calibri" w:hAnsi="Calibri" w:cs="Calibri"/>
          <w:sz w:val="32"/>
          <w:szCs w:val="32"/>
        </w:rPr>
        <w:t>20</w:t>
      </w:r>
      <w:r w:rsidRPr="00910138">
        <w:rPr>
          <w:rFonts w:ascii="Calibri" w:hAnsi="Calibri" w:cs="Calibri"/>
          <w:sz w:val="32"/>
          <w:szCs w:val="32"/>
        </w:rPr>
        <w:t xml:space="preserve"> roku)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>muszą odbyć roczne przygotowanie przedszkolne</w:t>
      </w:r>
      <w:r w:rsid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 </w:t>
      </w:r>
      <w:r w:rsidR="00F51E76"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w przedszkolu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>lub innej formie wychowania przedszkolnego.</w:t>
      </w:r>
      <w:r w:rsidRPr="00910138">
        <w:rPr>
          <w:rFonts w:ascii="Calibri" w:hAnsi="Calibri" w:cs="Calibri"/>
          <w:sz w:val="32"/>
          <w:szCs w:val="32"/>
        </w:rPr>
        <w:t xml:space="preserve"> Na wniosek rodziców dziecko sześcioletnie może rozpocząć również naukę w klasie I. </w:t>
      </w:r>
    </w:p>
    <w:p w:rsidR="00910138" w:rsidRDefault="005E16C4" w:rsidP="00910138">
      <w:p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br/>
        <w:t>Dzieci z odroczonym obowiązkiem szkolnym</w:t>
      </w:r>
      <w:r w:rsidRPr="00910138">
        <w:rPr>
          <w:rFonts w:ascii="Calibri" w:hAnsi="Calibri" w:cs="Calibri"/>
          <w:sz w:val="32"/>
          <w:szCs w:val="32"/>
        </w:rPr>
        <w:t xml:space="preserve"> kontynuują</w:t>
      </w:r>
      <w:r w:rsid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>przygotowanie przedszkolne</w:t>
      </w:r>
      <w:r w:rsid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>w prz</w:t>
      </w:r>
      <w:r w:rsidR="00F51E76" w:rsidRPr="00910138">
        <w:rPr>
          <w:rFonts w:ascii="Calibri" w:hAnsi="Calibri" w:cs="Calibri"/>
          <w:sz w:val="32"/>
          <w:szCs w:val="32"/>
        </w:rPr>
        <w:t>edszkolu</w:t>
      </w:r>
      <w:r w:rsidRPr="00910138">
        <w:rPr>
          <w:rFonts w:ascii="Calibri" w:hAnsi="Calibri" w:cs="Calibri"/>
          <w:sz w:val="32"/>
          <w:szCs w:val="32"/>
        </w:rPr>
        <w:t xml:space="preserve"> </w:t>
      </w:r>
      <w:r w:rsidR="00F51E76" w:rsidRPr="00910138">
        <w:rPr>
          <w:rFonts w:ascii="Calibri" w:hAnsi="Calibri" w:cs="Calibri"/>
          <w:sz w:val="32"/>
          <w:szCs w:val="32"/>
        </w:rPr>
        <w:t>lub</w:t>
      </w:r>
      <w:r w:rsidR="00910138">
        <w:rPr>
          <w:rFonts w:ascii="Calibri" w:hAnsi="Calibri" w:cs="Calibri"/>
          <w:sz w:val="32"/>
          <w:szCs w:val="32"/>
        </w:rPr>
        <w:t xml:space="preserve"> innej formie </w:t>
      </w:r>
    </w:p>
    <w:p w:rsidR="00910138" w:rsidRDefault="005E16C4" w:rsidP="00910138">
      <w:pPr>
        <w:spacing w:line="300" w:lineRule="auto"/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wychowania przedszkolnego. </w:t>
      </w:r>
      <w:r w:rsidRPr="00910138">
        <w:rPr>
          <w:rFonts w:ascii="Calibri" w:hAnsi="Calibri" w:cs="Calibri"/>
          <w:sz w:val="32"/>
          <w:szCs w:val="32"/>
        </w:rPr>
        <w:br/>
      </w:r>
      <w:r w:rsidRPr="00910138">
        <w:rPr>
          <w:rFonts w:ascii="Calibri" w:hAnsi="Calibri" w:cs="Calibri"/>
          <w:b/>
          <w:sz w:val="32"/>
          <w:szCs w:val="32"/>
        </w:rPr>
        <w:br/>
      </w:r>
    </w:p>
    <w:p w:rsidR="009C10FD" w:rsidRPr="00910138" w:rsidRDefault="005E16C4" w:rsidP="00910138">
      <w:pPr>
        <w:spacing w:line="300" w:lineRule="auto"/>
        <w:jc w:val="both"/>
        <w:rPr>
          <w:rStyle w:val="Pogrubienie"/>
          <w:b w:val="0"/>
          <w:bCs w:val="0"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lastRenderedPageBreak/>
        <w:t>Dzieci pięcioletnie</w:t>
      </w:r>
      <w:r w:rsidRPr="00910138">
        <w:rPr>
          <w:rFonts w:ascii="Calibri" w:hAnsi="Calibri" w:cs="Calibri"/>
          <w:sz w:val="32"/>
          <w:szCs w:val="32"/>
        </w:rPr>
        <w:t xml:space="preserve"> (urodzone w 20</w:t>
      </w:r>
      <w:r w:rsidR="00AE18A7">
        <w:rPr>
          <w:rFonts w:ascii="Calibri" w:hAnsi="Calibri" w:cs="Calibri"/>
          <w:sz w:val="32"/>
          <w:szCs w:val="32"/>
        </w:rPr>
        <w:t>2</w:t>
      </w:r>
      <w:r w:rsidR="005D3F15">
        <w:rPr>
          <w:rFonts w:ascii="Calibri" w:hAnsi="Calibri" w:cs="Calibri"/>
          <w:sz w:val="32"/>
          <w:szCs w:val="32"/>
        </w:rPr>
        <w:t>1</w:t>
      </w:r>
      <w:r w:rsidRPr="00910138">
        <w:rPr>
          <w:rFonts w:ascii="Calibri" w:hAnsi="Calibri" w:cs="Calibri"/>
          <w:sz w:val="32"/>
          <w:szCs w:val="32"/>
        </w:rPr>
        <w:t xml:space="preserve"> r.), </w:t>
      </w:r>
      <w:r w:rsidRPr="00910138">
        <w:rPr>
          <w:rFonts w:ascii="Calibri" w:hAnsi="Calibri" w:cs="Calibri"/>
          <w:b/>
          <w:sz w:val="32"/>
          <w:szCs w:val="32"/>
        </w:rPr>
        <w:t xml:space="preserve">dzieci czteroletnie </w:t>
      </w:r>
      <w:r w:rsidRPr="00910138">
        <w:rPr>
          <w:rFonts w:ascii="Calibri" w:hAnsi="Calibri" w:cs="Calibri"/>
          <w:sz w:val="32"/>
          <w:szCs w:val="32"/>
        </w:rPr>
        <w:t>(urodzone w 20</w:t>
      </w:r>
      <w:r w:rsidR="00F23848" w:rsidRPr="00910138">
        <w:rPr>
          <w:rFonts w:ascii="Calibri" w:hAnsi="Calibri" w:cs="Calibri"/>
          <w:sz w:val="32"/>
          <w:szCs w:val="32"/>
        </w:rPr>
        <w:t>2</w:t>
      </w:r>
      <w:r w:rsidR="005D3F15">
        <w:rPr>
          <w:rFonts w:ascii="Calibri" w:hAnsi="Calibri" w:cs="Calibri"/>
          <w:sz w:val="32"/>
          <w:szCs w:val="32"/>
        </w:rPr>
        <w:t>2</w:t>
      </w:r>
      <w:r w:rsidRPr="00910138">
        <w:rPr>
          <w:rFonts w:ascii="Calibri" w:hAnsi="Calibri" w:cs="Calibri"/>
          <w:sz w:val="32"/>
          <w:szCs w:val="32"/>
        </w:rPr>
        <w:t xml:space="preserve"> r.)</w:t>
      </w:r>
      <w:r w:rsidR="00476A29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 xml:space="preserve">oraz </w:t>
      </w:r>
      <w:r w:rsidRPr="00910138">
        <w:rPr>
          <w:rFonts w:ascii="Calibri" w:hAnsi="Calibri" w:cs="Calibri"/>
          <w:b/>
          <w:sz w:val="32"/>
          <w:szCs w:val="32"/>
        </w:rPr>
        <w:t>dzieci trzyletnie</w:t>
      </w:r>
      <w:r w:rsidRPr="00910138">
        <w:rPr>
          <w:rFonts w:ascii="Calibri" w:hAnsi="Calibri" w:cs="Calibri"/>
          <w:sz w:val="32"/>
          <w:szCs w:val="32"/>
        </w:rPr>
        <w:t xml:space="preserve"> (urodzone od stycznia </w:t>
      </w:r>
      <w:r w:rsidR="00476A29">
        <w:rPr>
          <w:rFonts w:ascii="Calibri" w:hAnsi="Calibri" w:cs="Calibri"/>
          <w:sz w:val="32"/>
          <w:szCs w:val="32"/>
        </w:rPr>
        <w:t xml:space="preserve">         </w:t>
      </w:r>
      <w:r w:rsidRPr="00910138">
        <w:rPr>
          <w:rFonts w:ascii="Calibri" w:hAnsi="Calibri" w:cs="Calibri"/>
          <w:sz w:val="32"/>
          <w:szCs w:val="32"/>
        </w:rPr>
        <w:t>do grudnia 202</w:t>
      </w:r>
      <w:r w:rsidR="005D3F15">
        <w:rPr>
          <w:rFonts w:ascii="Calibri" w:hAnsi="Calibri" w:cs="Calibri"/>
          <w:sz w:val="32"/>
          <w:szCs w:val="32"/>
        </w:rPr>
        <w:t>3</w:t>
      </w:r>
      <w:r w:rsidRPr="00910138">
        <w:rPr>
          <w:rFonts w:ascii="Calibri" w:hAnsi="Calibri" w:cs="Calibri"/>
          <w:sz w:val="32"/>
          <w:szCs w:val="32"/>
        </w:rPr>
        <w:t xml:space="preserve"> r.) mogą korzystać z wychowania przedszkolnego. </w:t>
      </w:r>
      <w:r w:rsidRPr="007D7158">
        <w:rPr>
          <w:rFonts w:ascii="Calibri" w:hAnsi="Calibri" w:cs="Calibri"/>
          <w:b/>
          <w:sz w:val="32"/>
          <w:szCs w:val="32"/>
        </w:rPr>
        <w:t>Aby zapisać dziecko do przedszkola należy wziąć udział w rekrutacji.</w:t>
      </w:r>
      <w:r w:rsidRPr="00910138">
        <w:rPr>
          <w:rFonts w:ascii="Calibri" w:hAnsi="Calibri" w:cs="Calibri"/>
          <w:sz w:val="32"/>
          <w:szCs w:val="32"/>
        </w:rPr>
        <w:t xml:space="preserve"> W sytuacji nieprzyjęcia dziecka w postępowaniu rekrutacyjnym </w:t>
      </w:r>
      <w:r w:rsidR="00476A29">
        <w:rPr>
          <w:rFonts w:ascii="Calibri" w:hAnsi="Calibri" w:cs="Calibri"/>
          <w:sz w:val="32"/>
          <w:szCs w:val="32"/>
        </w:rPr>
        <w:t xml:space="preserve">          </w:t>
      </w:r>
      <w:r w:rsidRPr="00910138">
        <w:rPr>
          <w:rFonts w:ascii="Calibri" w:hAnsi="Calibri" w:cs="Calibri"/>
          <w:sz w:val="32"/>
          <w:szCs w:val="32"/>
        </w:rPr>
        <w:t>do żadnego z przedszkoli lub oddziałów przedszkolnych wskazanych przez rodziców we wniosku, Burmistrz Węgrowa skieruje dziecko                                do innego przedszkola</w:t>
      </w:r>
      <w:r w:rsidR="00F23848" w:rsidRPr="00910138">
        <w:rPr>
          <w:rFonts w:ascii="Calibri" w:hAnsi="Calibri" w:cs="Calibri"/>
          <w:sz w:val="32"/>
          <w:szCs w:val="32"/>
        </w:rPr>
        <w:t>.</w:t>
      </w:r>
      <w:r w:rsidRPr="00910138">
        <w:rPr>
          <w:rStyle w:val="Pogrubienie"/>
          <w:rFonts w:ascii="Calibri" w:hAnsi="Calibri" w:cs="Calibri"/>
          <w:sz w:val="32"/>
          <w:szCs w:val="32"/>
        </w:rPr>
        <w:t xml:space="preserve"> </w:t>
      </w:r>
    </w:p>
    <w:p w:rsidR="009C10FD" w:rsidRPr="00910138" w:rsidRDefault="005E16C4">
      <w:pPr>
        <w:pStyle w:val="Nagwek2"/>
        <w:jc w:val="both"/>
        <w:rPr>
          <w:b w:val="0"/>
          <w:i w:val="0"/>
          <w:sz w:val="32"/>
          <w:szCs w:val="32"/>
        </w:rPr>
      </w:pPr>
      <w:bookmarkStart w:id="2" w:name="_Toc93996966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>Dzieci już uczęszczające do przedszkola</w:t>
      </w:r>
      <w:bookmarkEnd w:id="2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 xml:space="preserve"> </w:t>
      </w:r>
    </w:p>
    <w:p w:rsidR="009C10FD" w:rsidRPr="00910138" w:rsidRDefault="005E16C4">
      <w:pPr>
        <w:pStyle w:val="NormalnyWeb"/>
        <w:spacing w:line="300" w:lineRule="auto"/>
        <w:jc w:val="both"/>
        <w:rPr>
          <w:rStyle w:val="Pogrubienie"/>
          <w:rFonts w:ascii="Calibri" w:hAnsi="Calibri" w:cs="Calibri"/>
          <w:sz w:val="32"/>
          <w:szCs w:val="32"/>
        </w:rPr>
      </w:pP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Jeśli </w:t>
      </w:r>
      <w:r w:rsidRPr="00910138">
        <w:rPr>
          <w:rFonts w:ascii="Calibri" w:hAnsi="Calibri" w:cs="Calibri"/>
          <w:sz w:val="32"/>
          <w:szCs w:val="32"/>
        </w:rPr>
        <w:t xml:space="preserve">rodzice dzieci, które obecnie uczęszczają do przedszkola chcą, aby ich dziecko dalej uczęszczało do tej samej placówki, muszą złożyć deklarację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>o</w:t>
      </w:r>
      <w:r w:rsidRPr="00910138">
        <w:rPr>
          <w:rStyle w:val="Pogrubienie"/>
          <w:rFonts w:ascii="Calibri" w:hAnsi="Calibri" w:cs="Calibri"/>
          <w:sz w:val="32"/>
          <w:szCs w:val="32"/>
        </w:rPr>
        <w:t xml:space="preserve">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kontynuowaniu wychowania przedszkolnego </w:t>
      </w:r>
      <w:r w:rsidR="00F51E76"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                   na rok szkolny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 202</w:t>
      </w:r>
      <w:r w:rsidR="005D3F15">
        <w:rPr>
          <w:rStyle w:val="Pogrubienie"/>
          <w:rFonts w:ascii="Calibri" w:hAnsi="Calibri" w:cs="Calibri"/>
          <w:b w:val="0"/>
          <w:sz w:val="32"/>
          <w:szCs w:val="32"/>
        </w:rPr>
        <w:t>6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>/202</w:t>
      </w:r>
      <w:r w:rsidR="005D3F15">
        <w:rPr>
          <w:rStyle w:val="Pogrubienie"/>
          <w:rFonts w:ascii="Calibri" w:hAnsi="Calibri" w:cs="Calibri"/>
          <w:b w:val="0"/>
          <w:sz w:val="32"/>
          <w:szCs w:val="32"/>
        </w:rPr>
        <w:t>7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 xml:space="preserve"> w przedszkolu,</w:t>
      </w:r>
      <w:r w:rsidR="00476A29">
        <w:rPr>
          <w:rStyle w:val="Pogrubienie"/>
          <w:rFonts w:ascii="Calibri" w:hAnsi="Calibri" w:cs="Calibri"/>
          <w:b w:val="0"/>
          <w:sz w:val="32"/>
          <w:szCs w:val="32"/>
        </w:rPr>
        <w:t xml:space="preserve"> </w:t>
      </w:r>
      <w:r w:rsidRPr="00910138">
        <w:rPr>
          <w:rStyle w:val="Pogrubienie"/>
          <w:rFonts w:ascii="Calibri" w:hAnsi="Calibri" w:cs="Calibri"/>
          <w:b w:val="0"/>
          <w:sz w:val="32"/>
          <w:szCs w:val="32"/>
        </w:rPr>
        <w:t>do którego uczęszcza dziecko</w:t>
      </w:r>
      <w:r w:rsidRPr="00910138">
        <w:rPr>
          <w:rStyle w:val="Odwoanieprzypisudolnego"/>
          <w:rFonts w:ascii="Calibri" w:hAnsi="Calibri" w:cs="Calibri"/>
          <w:bCs/>
          <w:sz w:val="32"/>
          <w:szCs w:val="32"/>
        </w:rPr>
        <w:footnoteReference w:id="2"/>
      </w:r>
      <w:r w:rsidRPr="00910138">
        <w:rPr>
          <w:rFonts w:ascii="Calibri" w:hAnsi="Calibri" w:cs="Calibri"/>
          <w:bCs/>
          <w:sz w:val="32"/>
          <w:szCs w:val="32"/>
        </w:rPr>
        <w:t>.</w:t>
      </w:r>
    </w:p>
    <w:p w:rsidR="009C10FD" w:rsidRPr="00910138" w:rsidRDefault="005E16C4">
      <w:pPr>
        <w:pStyle w:val="NormalnyWeb"/>
        <w:spacing w:line="300" w:lineRule="auto"/>
        <w:rPr>
          <w:sz w:val="32"/>
          <w:szCs w:val="32"/>
        </w:rPr>
      </w:pPr>
      <w:r w:rsidRPr="00910138">
        <w:rPr>
          <w:rFonts w:ascii="Calibri" w:hAnsi="Calibri" w:cs="Calibri"/>
          <w:bCs/>
          <w:sz w:val="32"/>
          <w:szCs w:val="32"/>
        </w:rPr>
        <w:t xml:space="preserve">Niezłożenie deklaracji oznaczać będzie rezygnację  z miejsca w przedszkolu. </w:t>
      </w:r>
    </w:p>
    <w:p w:rsidR="009C10FD" w:rsidRPr="00910138" w:rsidRDefault="005E16C4">
      <w:pPr>
        <w:pStyle w:val="Nagwek2"/>
        <w:rPr>
          <w:rStyle w:val="Pogrubienie"/>
          <w:b/>
          <w:i w:val="0"/>
          <w:sz w:val="32"/>
          <w:szCs w:val="32"/>
        </w:rPr>
      </w:pPr>
      <w:bookmarkStart w:id="3" w:name="_Toc93996967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>Złożenie wniosku</w:t>
      </w:r>
      <w:bookmarkEnd w:id="3"/>
    </w:p>
    <w:p w:rsidR="009C10FD" w:rsidRPr="00910138" w:rsidRDefault="005E16C4">
      <w:pPr>
        <w:pStyle w:val="NormalnyWeb"/>
        <w:numPr>
          <w:ilvl w:val="0"/>
          <w:numId w:val="2"/>
        </w:numPr>
        <w:spacing w:line="300" w:lineRule="auto"/>
        <w:ind w:hanging="357"/>
        <w:jc w:val="both"/>
        <w:rPr>
          <w:rFonts w:ascii="Calibri" w:hAnsi="Calibri" w:cs="Calibri"/>
          <w:b/>
          <w:color w:val="FF0000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Rodzice składają wniosek o jego przyjęcie w terminach określonych w </w:t>
      </w:r>
      <w:hyperlink r:id="rId8" w:tgtFrame="_blank" w:tooltip="harmonogram rekrutacji" w:history="1">
        <w:r w:rsidRPr="00910138">
          <w:rPr>
            <w:rStyle w:val="Hipercze"/>
            <w:rFonts w:ascii="Calibri" w:hAnsi="Calibri" w:cs="Calibri"/>
            <w:sz w:val="32"/>
            <w:szCs w:val="32"/>
          </w:rPr>
          <w:t>harmonogramie</w:t>
        </w:r>
      </w:hyperlink>
      <w:r w:rsidRPr="00910138">
        <w:rPr>
          <w:rFonts w:ascii="Calibri" w:hAnsi="Calibri" w:cs="Calibri"/>
          <w:sz w:val="32"/>
          <w:szCs w:val="32"/>
          <w:u w:val="single"/>
        </w:rPr>
        <w:t>.</w:t>
      </w:r>
      <w:r w:rsidRP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br/>
      </w:r>
      <w:r w:rsidRPr="00910138">
        <w:rPr>
          <w:rFonts w:ascii="Calibri" w:hAnsi="Calibri" w:cs="Calibri"/>
          <w:b/>
          <w:color w:val="FF0000"/>
          <w:sz w:val="32"/>
          <w:szCs w:val="32"/>
        </w:rPr>
        <w:t>Na kolejność przyjęcia dziecka do przedszkola nie ma wpływu:</w:t>
      </w:r>
    </w:p>
    <w:p w:rsidR="009C10FD" w:rsidRPr="00910138" w:rsidRDefault="005E16C4">
      <w:pPr>
        <w:numPr>
          <w:ilvl w:val="0"/>
          <w:numId w:val="3"/>
        </w:numPr>
        <w:spacing w:before="100" w:beforeAutospacing="1" w:after="100" w:afterAutospacing="1" w:line="300" w:lineRule="auto"/>
        <w:ind w:hanging="357"/>
        <w:jc w:val="both"/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t>data i godzina złożenia wniosku w przedszkolu,</w:t>
      </w:r>
    </w:p>
    <w:p w:rsidR="009C10FD" w:rsidRPr="00910138" w:rsidRDefault="005E16C4">
      <w:pPr>
        <w:numPr>
          <w:ilvl w:val="0"/>
          <w:numId w:val="2"/>
        </w:numPr>
        <w:spacing w:before="100" w:beforeAutospacing="1" w:after="100" w:afterAutospacing="1" w:line="300" w:lineRule="auto"/>
        <w:ind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Wnioski złożone po terminie określonym w </w:t>
      </w:r>
      <w:hyperlink r:id="rId9" w:tgtFrame="_blank" w:tooltip="harmonogram rekrutacji" w:history="1">
        <w:r w:rsidRPr="00910138">
          <w:rPr>
            <w:rStyle w:val="Hipercze"/>
            <w:rFonts w:ascii="Calibri" w:hAnsi="Calibri" w:cs="Calibri"/>
            <w:sz w:val="32"/>
            <w:szCs w:val="32"/>
          </w:rPr>
          <w:t>harmonogramie</w:t>
        </w:r>
      </w:hyperlink>
      <w:r w:rsidRPr="00910138">
        <w:rPr>
          <w:rFonts w:ascii="Calibri" w:hAnsi="Calibri" w:cs="Calibri"/>
          <w:sz w:val="32"/>
          <w:szCs w:val="32"/>
        </w:rPr>
        <w:t xml:space="preserve"> </w:t>
      </w:r>
      <w:r w:rsidR="00476A29">
        <w:rPr>
          <w:rFonts w:ascii="Calibri" w:hAnsi="Calibri" w:cs="Calibri"/>
          <w:sz w:val="32"/>
          <w:szCs w:val="32"/>
        </w:rPr>
        <w:t xml:space="preserve">           </w:t>
      </w:r>
      <w:r w:rsidRPr="00910138">
        <w:rPr>
          <w:rFonts w:ascii="Calibri" w:hAnsi="Calibri" w:cs="Calibri"/>
          <w:sz w:val="32"/>
          <w:szCs w:val="32"/>
        </w:rPr>
        <w:t>nie zostaną uwzględnione</w:t>
      </w:r>
      <w:r w:rsidR="00476A29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 xml:space="preserve">w rekrutacji. </w:t>
      </w:r>
    </w:p>
    <w:p w:rsidR="009C10FD" w:rsidRPr="00910138" w:rsidRDefault="005E16C4">
      <w:pPr>
        <w:numPr>
          <w:ilvl w:val="0"/>
          <w:numId w:val="2"/>
        </w:numPr>
        <w:spacing w:before="100" w:beforeAutospacing="1" w:after="100" w:afterAutospacing="1" w:line="300" w:lineRule="auto"/>
        <w:ind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iCs/>
          <w:sz w:val="32"/>
          <w:szCs w:val="32"/>
        </w:rPr>
        <w:t>Można ubiegać się o przyjęcie do wszystkich publicznych placówek przedszkolnych w Węgrowie.</w:t>
      </w:r>
    </w:p>
    <w:p w:rsidR="009C10FD" w:rsidRPr="00910138" w:rsidRDefault="005E16C4">
      <w:pPr>
        <w:numPr>
          <w:ilvl w:val="0"/>
          <w:numId w:val="2"/>
        </w:numPr>
        <w:spacing w:before="100" w:beforeAutospacing="1" w:after="100" w:afterAutospacing="1" w:line="300" w:lineRule="auto"/>
        <w:ind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lastRenderedPageBreak/>
        <w:t xml:space="preserve">We wniosku o przyjęcie rodzice wskazują wybrane przedszkola w preferowanej kolejności. Placówka wskazana jako pierwsza </w:t>
      </w:r>
      <w:r w:rsid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 xml:space="preserve">to </w:t>
      </w:r>
      <w:r w:rsidRPr="00910138">
        <w:rPr>
          <w:rStyle w:val="Pogrubienie"/>
          <w:rFonts w:ascii="Calibri" w:hAnsi="Calibri" w:cs="Calibri"/>
          <w:sz w:val="32"/>
          <w:szCs w:val="32"/>
        </w:rPr>
        <w:t>przedszkole pierwszego wyboru</w:t>
      </w:r>
      <w:r w:rsidRPr="00910138">
        <w:rPr>
          <w:rFonts w:ascii="Calibri" w:hAnsi="Calibri" w:cs="Calibri"/>
          <w:sz w:val="32"/>
          <w:szCs w:val="32"/>
        </w:rPr>
        <w:t>.</w:t>
      </w:r>
    </w:p>
    <w:p w:rsidR="009C10FD" w:rsidRPr="00910138" w:rsidRDefault="005E16C4">
      <w:pPr>
        <w:pStyle w:val="Akapitzlist0"/>
        <w:numPr>
          <w:ilvl w:val="0"/>
          <w:numId w:val="2"/>
        </w:numPr>
        <w:spacing w:before="100" w:beforeAutospacing="1" w:after="100" w:afterAutospacing="1"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Aby poprawnie złożyć wniosek rodzice :</w:t>
      </w:r>
      <w:r w:rsidRPr="00910138">
        <w:rPr>
          <w:rFonts w:ascii="Calibri" w:hAnsi="Calibri" w:cs="Calibri"/>
          <w:sz w:val="32"/>
          <w:szCs w:val="32"/>
        </w:rPr>
        <w:br/>
      </w:r>
      <w:r w:rsidRPr="00910138">
        <w:rPr>
          <w:rFonts w:ascii="Calibri" w:hAnsi="Calibri" w:cs="Calibri"/>
          <w:b/>
          <w:sz w:val="32"/>
          <w:szCs w:val="32"/>
        </w:rPr>
        <w:t xml:space="preserve">wypełniają odręcznie papierowy wniosek i dostarczają </w:t>
      </w:r>
      <w:r w:rsidR="00910138">
        <w:rPr>
          <w:rFonts w:ascii="Calibri" w:hAnsi="Calibri" w:cs="Calibri"/>
          <w:b/>
          <w:sz w:val="32"/>
          <w:szCs w:val="32"/>
        </w:rPr>
        <w:t xml:space="preserve">                 </w:t>
      </w:r>
      <w:r w:rsidRPr="00910138">
        <w:rPr>
          <w:rFonts w:ascii="Calibri" w:hAnsi="Calibri" w:cs="Calibri"/>
          <w:b/>
          <w:sz w:val="32"/>
          <w:szCs w:val="32"/>
        </w:rPr>
        <w:t>do placówki pierwszego wyboru</w:t>
      </w:r>
      <w:r w:rsidRPr="00910138">
        <w:rPr>
          <w:rFonts w:ascii="Calibri" w:hAnsi="Calibri" w:cs="Calibri"/>
          <w:b/>
          <w:sz w:val="32"/>
          <w:szCs w:val="32"/>
        </w:rPr>
        <w:br/>
      </w:r>
    </w:p>
    <w:p w:rsidR="009C10FD" w:rsidRPr="00910138" w:rsidRDefault="005E16C4">
      <w:pPr>
        <w:pStyle w:val="Akapitzlist0"/>
        <w:spacing w:before="100" w:beforeAutospacing="1" w:after="100" w:afterAutospacing="1"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 tym celu należy:</w:t>
      </w:r>
    </w:p>
    <w:p w:rsidR="009C10FD" w:rsidRPr="00910138" w:rsidRDefault="005E16C4" w:rsidP="007D7158">
      <w:pPr>
        <w:pStyle w:val="NormalnyWeb"/>
        <w:numPr>
          <w:ilvl w:val="0"/>
          <w:numId w:val="4"/>
        </w:numPr>
        <w:spacing w:before="0" w:beforeAutospacing="0" w:afterAutospacing="0" w:line="300" w:lineRule="auto"/>
        <w:ind w:left="709" w:hanging="283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wypełnić papierowy wniosek i po podpisaniu złożyć, razem </w:t>
      </w:r>
      <w:r w:rsidR="007D7158">
        <w:rPr>
          <w:rFonts w:ascii="Calibri" w:hAnsi="Calibri" w:cs="Calibri"/>
          <w:sz w:val="32"/>
          <w:szCs w:val="32"/>
        </w:rPr>
        <w:t xml:space="preserve">                    </w:t>
      </w:r>
      <w:r w:rsidRPr="00910138">
        <w:rPr>
          <w:rFonts w:ascii="Calibri" w:hAnsi="Calibri" w:cs="Calibri"/>
          <w:sz w:val="32"/>
          <w:szCs w:val="32"/>
        </w:rPr>
        <w:t xml:space="preserve">z </w:t>
      </w:r>
      <w:r w:rsidR="007D7158">
        <w:rPr>
          <w:rFonts w:ascii="Calibri" w:hAnsi="Calibri" w:cs="Calibri"/>
          <w:sz w:val="32"/>
          <w:szCs w:val="32"/>
        </w:rPr>
        <w:t xml:space="preserve">  </w:t>
      </w:r>
      <w:r w:rsidRPr="00910138">
        <w:rPr>
          <w:rFonts w:ascii="Calibri" w:hAnsi="Calibri" w:cs="Calibri"/>
          <w:sz w:val="32"/>
          <w:szCs w:val="32"/>
        </w:rPr>
        <w:t xml:space="preserve">dokumentami/oświadczeniami potwierdzającymi kryteria rekrutacyjne, w przedszkolu pierwszego wyboru, </w:t>
      </w:r>
    </w:p>
    <w:p w:rsidR="009C10FD" w:rsidRPr="00910138" w:rsidRDefault="005E16C4">
      <w:pPr>
        <w:numPr>
          <w:ilvl w:val="0"/>
          <w:numId w:val="2"/>
        </w:numPr>
        <w:spacing w:line="300" w:lineRule="auto"/>
        <w:ind w:left="71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Podpisy obojga rodziców dziecka są potwierdzeniem zgodności ze stanem faktycznym informacji zawartych we wniosku.</w:t>
      </w:r>
    </w:p>
    <w:p w:rsidR="009C10FD" w:rsidRPr="00910138" w:rsidRDefault="005E16C4">
      <w:pPr>
        <w:numPr>
          <w:ilvl w:val="0"/>
          <w:numId w:val="2"/>
        </w:numPr>
        <w:spacing w:line="300" w:lineRule="auto"/>
        <w:ind w:left="71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Gdy jeden z rodziców nie może podpisać wniosku należy dołączyć do wniosku oświadczenie wyjaśniające, dlaczego tylko jeden z rodziców go podpisuje i/lub oświadczenie, że oboje rodzice  zgodnie podjęli decyzję o udziale dziecka w rekrutacji oraz uzgodnili dane zawarte         we wniosku</w:t>
      </w:r>
      <w:r w:rsidRPr="00910138">
        <w:rPr>
          <w:rStyle w:val="Odwoanieprzypisudolnego"/>
          <w:rFonts w:ascii="Calibri" w:hAnsi="Calibri" w:cs="Calibri"/>
          <w:sz w:val="32"/>
          <w:szCs w:val="32"/>
        </w:rPr>
        <w:footnoteReference w:id="3"/>
      </w:r>
    </w:p>
    <w:p w:rsidR="009C10FD" w:rsidRDefault="005E16C4">
      <w:pPr>
        <w:numPr>
          <w:ilvl w:val="0"/>
          <w:numId w:val="2"/>
        </w:numPr>
        <w:spacing w:line="300" w:lineRule="auto"/>
        <w:ind w:left="71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t xml:space="preserve">Do wniosku o przyjęcie należy dołączyć dokumenty/oświadczenia potwierdzające spełnianie kryteriów. Oświadczenia muszą zawierać klauzulę </w:t>
      </w:r>
      <w:r w:rsidRPr="00910138">
        <w:rPr>
          <w:rFonts w:ascii="Calibri" w:hAnsi="Calibri" w:cs="Calibri"/>
          <w:sz w:val="32"/>
          <w:szCs w:val="32"/>
        </w:rPr>
        <w:t>„Jestem świadomy odpowiedzialności karnej za złożenie fałszywego oświadczenia”</w:t>
      </w:r>
      <w:r w:rsidRPr="00910138">
        <w:rPr>
          <w:rStyle w:val="Odwoanieprzypisudolnego"/>
          <w:rFonts w:ascii="Calibri" w:hAnsi="Calibri" w:cs="Calibri"/>
          <w:sz w:val="32"/>
          <w:szCs w:val="32"/>
        </w:rPr>
        <w:footnoteReference w:id="4"/>
      </w:r>
      <w:r w:rsidRPr="00910138">
        <w:rPr>
          <w:rFonts w:ascii="Calibri" w:hAnsi="Calibri" w:cs="Calibri"/>
          <w:sz w:val="32"/>
          <w:szCs w:val="32"/>
        </w:rPr>
        <w:t xml:space="preserve">.  </w:t>
      </w:r>
    </w:p>
    <w:p w:rsidR="007D7158" w:rsidRPr="00910138" w:rsidRDefault="007D7158" w:rsidP="007D7158">
      <w:pPr>
        <w:spacing w:line="300" w:lineRule="auto"/>
        <w:ind w:left="714"/>
        <w:jc w:val="both"/>
        <w:rPr>
          <w:rFonts w:ascii="Calibri" w:hAnsi="Calibri" w:cs="Calibri"/>
          <w:sz w:val="32"/>
          <w:szCs w:val="32"/>
        </w:rPr>
      </w:pPr>
    </w:p>
    <w:p w:rsidR="009C10FD" w:rsidRPr="00910138" w:rsidRDefault="005E16C4">
      <w:pPr>
        <w:pStyle w:val="Nagwek2"/>
        <w:rPr>
          <w:rFonts w:ascii="Calibri" w:hAnsi="Calibri" w:cs="Calibri"/>
          <w:i w:val="0"/>
          <w:sz w:val="32"/>
          <w:szCs w:val="32"/>
        </w:rPr>
      </w:pPr>
      <w:bookmarkStart w:id="4" w:name="_Toc93996968"/>
      <w:r w:rsidRPr="00910138">
        <w:rPr>
          <w:rFonts w:ascii="Calibri" w:hAnsi="Calibri" w:cs="Calibri"/>
          <w:i w:val="0"/>
          <w:sz w:val="32"/>
          <w:szCs w:val="32"/>
        </w:rPr>
        <w:lastRenderedPageBreak/>
        <w:t>Postępowanie rekrutacyjne</w:t>
      </w:r>
      <w:bookmarkEnd w:id="4"/>
    </w:p>
    <w:p w:rsidR="009C10FD" w:rsidRPr="00910138" w:rsidRDefault="009C10FD">
      <w:pPr>
        <w:rPr>
          <w:sz w:val="32"/>
          <w:szCs w:val="32"/>
        </w:rPr>
      </w:pPr>
    </w:p>
    <w:p w:rsidR="009C10FD" w:rsidRPr="00910138" w:rsidRDefault="005E16C4">
      <w:pPr>
        <w:numPr>
          <w:ilvl w:val="0"/>
          <w:numId w:val="5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Wniosek o przyjęcie dziecka rozpatruje komisja rekrutacyjna powołana przez dyrektora przedszkola.</w:t>
      </w:r>
    </w:p>
    <w:p w:rsidR="009C10FD" w:rsidRPr="00910138" w:rsidRDefault="005E16C4">
      <w:pPr>
        <w:numPr>
          <w:ilvl w:val="0"/>
          <w:numId w:val="5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Przewodniczący komisji rekrutacyjnej może:</w:t>
      </w:r>
    </w:p>
    <w:p w:rsidR="009C10FD" w:rsidRPr="00910138" w:rsidRDefault="005E16C4">
      <w:pPr>
        <w:numPr>
          <w:ilvl w:val="0"/>
          <w:numId w:val="6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wystąpić do rodziców o przedstawienie dokumentów potwierdzających informacje zawarte w oświadczeniach, </w:t>
      </w:r>
    </w:p>
    <w:p w:rsidR="009C10FD" w:rsidRPr="00910138" w:rsidRDefault="005E16C4">
      <w:pPr>
        <w:numPr>
          <w:ilvl w:val="0"/>
          <w:numId w:val="6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zwrócić się do </w:t>
      </w:r>
      <w:r w:rsidR="00F51E76" w:rsidRPr="00910138">
        <w:rPr>
          <w:rFonts w:ascii="Calibri" w:hAnsi="Calibri" w:cs="Calibri"/>
          <w:sz w:val="32"/>
          <w:szCs w:val="32"/>
        </w:rPr>
        <w:t>B</w:t>
      </w:r>
      <w:r w:rsidRPr="00910138">
        <w:rPr>
          <w:rFonts w:ascii="Calibri" w:hAnsi="Calibri" w:cs="Calibri"/>
          <w:sz w:val="32"/>
          <w:szCs w:val="32"/>
        </w:rPr>
        <w:t xml:space="preserve">urmistrza </w:t>
      </w:r>
      <w:r w:rsidR="00F51E76" w:rsidRPr="00910138">
        <w:rPr>
          <w:rFonts w:ascii="Calibri" w:hAnsi="Calibri" w:cs="Calibri"/>
          <w:sz w:val="32"/>
          <w:szCs w:val="32"/>
        </w:rPr>
        <w:t>M</w:t>
      </w:r>
      <w:r w:rsidRPr="00910138">
        <w:rPr>
          <w:rFonts w:ascii="Calibri" w:hAnsi="Calibri" w:cs="Calibri"/>
          <w:sz w:val="32"/>
          <w:szCs w:val="32"/>
        </w:rPr>
        <w:t>iasta Węgrowa, na terenie której zamieszkuje dziecko, o potwierdzenie informacji zawartych w oświadczeniach.</w:t>
      </w:r>
    </w:p>
    <w:p w:rsidR="009C10FD" w:rsidRPr="00910138" w:rsidRDefault="005E16C4">
      <w:pPr>
        <w:spacing w:line="300" w:lineRule="auto"/>
        <w:ind w:left="714" w:firstLine="420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 c</w:t>
      </w:r>
      <w:r w:rsidR="00F51E76" w:rsidRPr="00910138">
        <w:rPr>
          <w:rFonts w:ascii="Calibri" w:hAnsi="Calibri" w:cs="Calibri"/>
          <w:sz w:val="32"/>
          <w:szCs w:val="32"/>
        </w:rPr>
        <w:t>elu potwierdzenia oświadczenia B</w:t>
      </w:r>
      <w:r w:rsidRPr="00910138">
        <w:rPr>
          <w:rFonts w:ascii="Calibri" w:hAnsi="Calibri" w:cs="Calibri"/>
          <w:sz w:val="32"/>
          <w:szCs w:val="32"/>
        </w:rPr>
        <w:t xml:space="preserve">urmistrz </w:t>
      </w:r>
      <w:r w:rsidR="00476A29">
        <w:rPr>
          <w:rFonts w:ascii="Calibri" w:hAnsi="Calibri" w:cs="Calibri"/>
          <w:sz w:val="32"/>
          <w:szCs w:val="32"/>
        </w:rPr>
        <w:t xml:space="preserve">Miasta </w:t>
      </w:r>
      <w:r w:rsidRPr="00910138">
        <w:rPr>
          <w:rFonts w:ascii="Calibri" w:hAnsi="Calibri" w:cs="Calibri"/>
          <w:sz w:val="32"/>
          <w:szCs w:val="32"/>
        </w:rPr>
        <w:t>Węgrowa może: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00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skorzystać z informacji dostępnych w urzędzie, 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00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wystąpić o nie do instytucji publicznych,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00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zweryfikować oświadczenie o samotnym wychowywaniu dziecka na podstawie wywiadu środowiskowego</w:t>
      </w:r>
      <w:r w:rsidRPr="00910138">
        <w:rPr>
          <w:rStyle w:val="Odwoanieprzypisudolnego"/>
          <w:rFonts w:ascii="Calibri" w:hAnsi="Calibri" w:cs="Calibri"/>
          <w:sz w:val="32"/>
          <w:szCs w:val="32"/>
        </w:rPr>
        <w:footnoteReference w:id="5"/>
      </w:r>
      <w:r w:rsidRPr="00910138">
        <w:rPr>
          <w:rFonts w:ascii="Calibri" w:hAnsi="Calibri" w:cs="Calibri"/>
          <w:sz w:val="32"/>
          <w:szCs w:val="32"/>
        </w:rPr>
        <w:t xml:space="preserve"> </w:t>
      </w:r>
    </w:p>
    <w:p w:rsidR="009C10FD" w:rsidRPr="00910138" w:rsidRDefault="005E16C4">
      <w:pPr>
        <w:numPr>
          <w:ilvl w:val="0"/>
          <w:numId w:val="5"/>
        </w:numPr>
        <w:spacing w:line="300" w:lineRule="auto"/>
        <w:ind w:left="71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 przypadku negatywnego zweryfikowania informacji zawartych w oświadczeniu lub braku dokumentów potwierdzających kryterium komisja rekrutacyjna nie uwzględnia tego kryterium w rekrutacji. </w:t>
      </w:r>
    </w:p>
    <w:p w:rsidR="009C10FD" w:rsidRPr="00910138" w:rsidRDefault="005E16C4">
      <w:pPr>
        <w:numPr>
          <w:ilvl w:val="0"/>
          <w:numId w:val="5"/>
        </w:numPr>
        <w:spacing w:line="300" w:lineRule="auto"/>
        <w:ind w:left="71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Komisja ustala kolejność przyjęć na podstawie spełnianych przez kandydata kryteriów: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 przypadku liczby kandydatów większej niż liczba wolnych miejsc</w:t>
      </w:r>
      <w:r w:rsid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 xml:space="preserve">na pierwszym etapie postępowania rekrutacyjnego brane są pod uwagę łącznie kryteria określone w art. 131 ust. 2 ustawy Prawo oświatowe, </w:t>
      </w:r>
      <w:r w:rsidR="00910138">
        <w:rPr>
          <w:rFonts w:ascii="Calibri" w:hAnsi="Calibri" w:cs="Calibri"/>
          <w:sz w:val="32"/>
          <w:szCs w:val="32"/>
        </w:rPr>
        <w:t xml:space="preserve">          </w:t>
      </w:r>
      <w:r w:rsidRPr="00910138">
        <w:rPr>
          <w:rFonts w:ascii="Calibri" w:hAnsi="Calibri" w:cs="Calibri"/>
          <w:sz w:val="32"/>
          <w:szCs w:val="32"/>
        </w:rPr>
        <w:t xml:space="preserve">tzw. kryteria ustawowe 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lastRenderedPageBreak/>
        <w:t xml:space="preserve">w przypadku równorzędnych wyników uzyskanych </w:t>
      </w:r>
      <w:r w:rsidR="00910138">
        <w:rPr>
          <w:rFonts w:ascii="Calibri" w:hAnsi="Calibri" w:cs="Calibri"/>
          <w:sz w:val="32"/>
          <w:szCs w:val="32"/>
        </w:rPr>
        <w:t xml:space="preserve">           </w:t>
      </w:r>
      <w:r w:rsidRPr="00910138">
        <w:rPr>
          <w:rFonts w:ascii="Calibri" w:hAnsi="Calibri" w:cs="Calibri"/>
          <w:sz w:val="32"/>
          <w:szCs w:val="32"/>
        </w:rPr>
        <w:t xml:space="preserve">na pierwszym etapie postępowania rekrutacyjnego </w:t>
      </w:r>
      <w:r w:rsidR="00910138">
        <w:rPr>
          <w:rFonts w:ascii="Calibri" w:hAnsi="Calibri" w:cs="Calibri"/>
          <w:sz w:val="32"/>
          <w:szCs w:val="32"/>
        </w:rPr>
        <w:t xml:space="preserve">          </w:t>
      </w:r>
      <w:r w:rsidRPr="00910138">
        <w:rPr>
          <w:rFonts w:ascii="Calibri" w:hAnsi="Calibri" w:cs="Calibri"/>
          <w:sz w:val="32"/>
          <w:szCs w:val="32"/>
        </w:rPr>
        <w:t xml:space="preserve">lub jeżeli po jego zakończeniu przedszkole nadal dysponuje wolnymi miejscami, na drugim etapie brane </w:t>
      </w:r>
      <w:r w:rsidR="00910138">
        <w:rPr>
          <w:rFonts w:ascii="Calibri" w:hAnsi="Calibri" w:cs="Calibri"/>
          <w:sz w:val="32"/>
          <w:szCs w:val="32"/>
        </w:rPr>
        <w:t xml:space="preserve">          </w:t>
      </w:r>
      <w:r w:rsidRPr="00910138">
        <w:rPr>
          <w:rFonts w:ascii="Calibri" w:hAnsi="Calibri" w:cs="Calibri"/>
          <w:sz w:val="32"/>
          <w:szCs w:val="32"/>
        </w:rPr>
        <w:t xml:space="preserve">są pod uwagę kryteria określone w uchwale nr IV/19/2015 Rady Miejskiej Węgrowa z dnia 4 lutego 2015 r. </w:t>
      </w:r>
      <w:r w:rsidR="00910138">
        <w:rPr>
          <w:rFonts w:ascii="Calibri" w:hAnsi="Calibri" w:cs="Calibri"/>
          <w:sz w:val="32"/>
          <w:szCs w:val="32"/>
        </w:rPr>
        <w:t xml:space="preserve">                   </w:t>
      </w:r>
      <w:r w:rsidRPr="00910138">
        <w:rPr>
          <w:rFonts w:ascii="Calibri" w:hAnsi="Calibri" w:cs="Calibri"/>
          <w:sz w:val="32"/>
          <w:szCs w:val="32"/>
        </w:rPr>
        <w:t xml:space="preserve"> tzw. kryteria samorządowe.</w:t>
      </w:r>
    </w:p>
    <w:p w:rsidR="009C10FD" w:rsidRPr="00910138" w:rsidRDefault="009C10FD">
      <w:pPr>
        <w:rPr>
          <w:rFonts w:ascii="Calibri" w:hAnsi="Calibri" w:cs="Calibri"/>
          <w:sz w:val="32"/>
          <w:szCs w:val="32"/>
        </w:rPr>
      </w:pPr>
    </w:p>
    <w:p w:rsidR="009C10FD" w:rsidRPr="00910138" w:rsidRDefault="005E16C4">
      <w:pPr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t xml:space="preserve">Wyniki postępowania rekrutacyjnego </w:t>
      </w:r>
    </w:p>
    <w:p w:rsidR="009C10FD" w:rsidRPr="00910138" w:rsidRDefault="009C10FD">
      <w:pPr>
        <w:rPr>
          <w:rFonts w:ascii="Calibri" w:hAnsi="Calibri" w:cs="Calibri"/>
          <w:b/>
          <w:sz w:val="32"/>
          <w:szCs w:val="32"/>
        </w:rPr>
      </w:pPr>
    </w:p>
    <w:p w:rsidR="009C10FD" w:rsidRPr="00910138" w:rsidRDefault="005E16C4">
      <w:pPr>
        <w:numPr>
          <w:ilvl w:val="0"/>
          <w:numId w:val="8"/>
        </w:numPr>
        <w:spacing w:line="300" w:lineRule="auto"/>
        <w:jc w:val="both"/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Wyniki postępowania rekrutacyjnego komisja rekrutacyjna podaje do publicznej wiadomości w formie listy dzieci zakwalifikowanych i niezakwalifikowanych do przyjęcia.</w:t>
      </w:r>
    </w:p>
    <w:p w:rsidR="009C10FD" w:rsidRPr="00910138" w:rsidRDefault="005E16C4">
      <w:pPr>
        <w:numPr>
          <w:ilvl w:val="0"/>
          <w:numId w:val="8"/>
        </w:numPr>
        <w:spacing w:line="300" w:lineRule="auto"/>
        <w:jc w:val="both"/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Rodzice dzieci zakwalifikowanych do przyjęcia potwierdzają, </w:t>
      </w:r>
      <w:r w:rsidR="00910138">
        <w:rPr>
          <w:rFonts w:ascii="Calibri" w:hAnsi="Calibri" w:cs="Calibri"/>
          <w:sz w:val="32"/>
          <w:szCs w:val="32"/>
        </w:rPr>
        <w:t xml:space="preserve">            </w:t>
      </w:r>
      <w:r w:rsidRPr="00910138">
        <w:rPr>
          <w:rFonts w:ascii="Calibri" w:hAnsi="Calibri" w:cs="Calibri"/>
          <w:sz w:val="32"/>
          <w:szCs w:val="32"/>
        </w:rPr>
        <w:t>w terminie określonym</w:t>
      </w:r>
      <w:r w:rsidR="00910138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 xml:space="preserve">w harmonogramie, wolę zapisu dziecka: 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 pisemnie - w przedszkolu, do którego dziecko zostało zakwalifikowane.</w:t>
      </w:r>
    </w:p>
    <w:p w:rsidR="009C10FD" w:rsidRPr="00910138" w:rsidRDefault="005E16C4">
      <w:pPr>
        <w:numPr>
          <w:ilvl w:val="0"/>
          <w:numId w:val="8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Komisja rekrutacyjna przyjmuje dziecko do przedszkola, jeżeli zostało zakwalifikowane do przyjęcia i rodzice potwierdzili wolę zapisu oraz podaje do publicznej wiadomości listę kandydatów przyjętych i nieprzyjętych do przedszkola.</w:t>
      </w:r>
    </w:p>
    <w:p w:rsidR="009C10FD" w:rsidRPr="00910138" w:rsidRDefault="009C10FD">
      <w:pPr>
        <w:rPr>
          <w:rFonts w:ascii="Calibri" w:hAnsi="Calibri" w:cs="Calibri"/>
          <w:b/>
          <w:sz w:val="32"/>
          <w:szCs w:val="32"/>
        </w:rPr>
      </w:pPr>
    </w:p>
    <w:p w:rsidR="00476A29" w:rsidRDefault="00476A29">
      <w:pPr>
        <w:rPr>
          <w:rFonts w:ascii="Calibri" w:hAnsi="Calibri" w:cs="Calibri"/>
          <w:b/>
          <w:sz w:val="32"/>
          <w:szCs w:val="32"/>
        </w:rPr>
      </w:pPr>
    </w:p>
    <w:p w:rsidR="009C10FD" w:rsidRPr="00910138" w:rsidRDefault="005E16C4">
      <w:pPr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b/>
          <w:sz w:val="32"/>
          <w:szCs w:val="32"/>
        </w:rPr>
        <w:t>Procedura odwoławcza</w:t>
      </w:r>
    </w:p>
    <w:p w:rsidR="009C10FD" w:rsidRPr="00910138" w:rsidRDefault="009C10FD">
      <w:pPr>
        <w:rPr>
          <w:rFonts w:ascii="Calibri" w:hAnsi="Calibri" w:cs="Calibri"/>
          <w:b/>
          <w:sz w:val="32"/>
          <w:szCs w:val="32"/>
        </w:rPr>
      </w:pPr>
    </w:p>
    <w:p w:rsidR="009C10FD" w:rsidRPr="00910138" w:rsidRDefault="005E16C4">
      <w:pPr>
        <w:numPr>
          <w:ilvl w:val="0"/>
          <w:numId w:val="9"/>
        </w:numPr>
        <w:spacing w:line="300" w:lineRule="auto"/>
        <w:rPr>
          <w:rFonts w:ascii="Calibri" w:hAnsi="Calibri" w:cs="Calibri"/>
          <w:b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Rodzice dzieci, które nie zostały przyjęte, mogą: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wnioskować do komisji rekrutacyjnej o sporządzenie uzasadnienia odmowy przyjęcia dziecka do przedszkola - </w:t>
      </w:r>
      <w:r w:rsidR="002F2AC2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>w terminie 7 dni od dnia podania do publicznej wiadomości listy dzieci przyjętych i nieprzyjętych,</w:t>
      </w:r>
    </w:p>
    <w:p w:rsidR="009C10FD" w:rsidRPr="00910138" w:rsidRDefault="005E16C4">
      <w:pPr>
        <w:numPr>
          <w:ilvl w:val="1"/>
          <w:numId w:val="7"/>
        </w:numPr>
        <w:spacing w:line="300" w:lineRule="auto"/>
        <w:ind w:left="1434" w:hanging="357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lastRenderedPageBreak/>
        <w:t>po otrzymaniu uzasadnienia wnieść do dyrektora przedszkola odwołanie</w:t>
      </w:r>
      <w:r w:rsidR="00476A29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>od rozstrzygnięcia komisji rekrutacyjnej - w terminie 7 dni od dnia otrzymania uzasadnienia,</w:t>
      </w:r>
    </w:p>
    <w:p w:rsidR="009C10FD" w:rsidRPr="00910138" w:rsidRDefault="005E16C4">
      <w:pPr>
        <w:spacing w:line="300" w:lineRule="auto"/>
        <w:ind w:left="709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Na rozstrzygnięcie dyrektora przedszkola służy skarga do sądu administracyjnego.</w:t>
      </w:r>
    </w:p>
    <w:p w:rsidR="009C10FD" w:rsidRPr="00910138" w:rsidRDefault="009C10FD">
      <w:pPr>
        <w:rPr>
          <w:rFonts w:ascii="Calibri" w:hAnsi="Calibri" w:cs="Calibri"/>
          <w:sz w:val="32"/>
          <w:szCs w:val="32"/>
        </w:rPr>
      </w:pPr>
    </w:p>
    <w:p w:rsidR="009C10FD" w:rsidRPr="00910138" w:rsidRDefault="005E16C4">
      <w:pPr>
        <w:pStyle w:val="Nagwek2"/>
        <w:rPr>
          <w:rStyle w:val="Pogrubienie"/>
          <w:b/>
          <w:i w:val="0"/>
          <w:sz w:val="32"/>
          <w:szCs w:val="32"/>
        </w:rPr>
      </w:pPr>
      <w:bookmarkStart w:id="5" w:name="_Toc93996969"/>
      <w:r w:rsidRPr="00910138">
        <w:rPr>
          <w:rStyle w:val="Pogrubienie"/>
          <w:rFonts w:ascii="Calibri" w:hAnsi="Calibri" w:cs="Calibri"/>
          <w:b/>
          <w:i w:val="0"/>
          <w:sz w:val="32"/>
          <w:szCs w:val="32"/>
        </w:rPr>
        <w:t>Rekrutacja dzieci z orzeczeniem o potrzebie kształcenia specjalnego wydanym ze względu na niepełnosprawność</w:t>
      </w:r>
      <w:bookmarkEnd w:id="5"/>
    </w:p>
    <w:p w:rsidR="009C10FD" w:rsidRPr="00910138" w:rsidRDefault="009C10FD">
      <w:pPr>
        <w:spacing w:line="300" w:lineRule="auto"/>
        <w:rPr>
          <w:sz w:val="32"/>
          <w:szCs w:val="32"/>
        </w:rPr>
      </w:pPr>
    </w:p>
    <w:p w:rsidR="009C10FD" w:rsidRPr="00910138" w:rsidRDefault="005E16C4">
      <w:pPr>
        <w:pStyle w:val="akapitzlist"/>
        <w:numPr>
          <w:ilvl w:val="0"/>
          <w:numId w:val="10"/>
        </w:numPr>
        <w:spacing w:before="0" w:beforeAutospacing="0" w:after="0" w:afterAutospacing="0" w:line="300" w:lineRule="auto"/>
        <w:jc w:val="both"/>
        <w:rPr>
          <w:rStyle w:val="Pogrubienie"/>
          <w:rFonts w:ascii="Calibri" w:hAnsi="Calibri" w:cs="Calibri"/>
          <w:sz w:val="32"/>
          <w:szCs w:val="32"/>
        </w:rPr>
      </w:pPr>
      <w:r w:rsidRPr="00910138">
        <w:rPr>
          <w:rStyle w:val="Pogrubienie"/>
          <w:rFonts w:ascii="Calibri" w:hAnsi="Calibri" w:cs="Calibri"/>
          <w:b w:val="0"/>
          <w:bCs w:val="0"/>
          <w:sz w:val="32"/>
          <w:szCs w:val="32"/>
        </w:rPr>
        <w:t xml:space="preserve">Dzieci z orzeczeniem o potrzebie kształcenia specjalnego wydanym ze względu na niepełnosprawność mogą ubiegać się </w:t>
      </w:r>
      <w:r w:rsidR="00476A29">
        <w:rPr>
          <w:rStyle w:val="Pogrubienie"/>
          <w:rFonts w:ascii="Calibri" w:hAnsi="Calibri" w:cs="Calibri"/>
          <w:b w:val="0"/>
          <w:bCs w:val="0"/>
          <w:sz w:val="32"/>
          <w:szCs w:val="32"/>
        </w:rPr>
        <w:t xml:space="preserve"> </w:t>
      </w:r>
      <w:r w:rsidRPr="00910138">
        <w:rPr>
          <w:rStyle w:val="Pogrubienie"/>
          <w:rFonts w:ascii="Calibri" w:hAnsi="Calibri" w:cs="Calibri"/>
          <w:b w:val="0"/>
          <w:bCs w:val="0"/>
          <w:sz w:val="32"/>
          <w:szCs w:val="32"/>
        </w:rPr>
        <w:t xml:space="preserve">o przyjęcie </w:t>
      </w:r>
      <w:r w:rsidRPr="00910138">
        <w:rPr>
          <w:rStyle w:val="Pogrubienie"/>
          <w:rFonts w:ascii="Calibri" w:hAnsi="Calibri" w:cs="Calibri"/>
          <w:sz w:val="32"/>
          <w:szCs w:val="32"/>
        </w:rPr>
        <w:t>do oddziałów ogólnodostępnych</w:t>
      </w:r>
      <w:r w:rsidR="00986BB2">
        <w:rPr>
          <w:rStyle w:val="Pogrubienie"/>
          <w:rFonts w:ascii="Calibri" w:hAnsi="Calibri" w:cs="Calibri"/>
          <w:sz w:val="32"/>
          <w:szCs w:val="32"/>
        </w:rPr>
        <w:t>.</w:t>
      </w:r>
      <w:r w:rsidRPr="00910138">
        <w:rPr>
          <w:rStyle w:val="Pogrubienie"/>
          <w:rFonts w:ascii="Calibri" w:hAnsi="Calibri" w:cs="Calibri"/>
          <w:sz w:val="32"/>
          <w:szCs w:val="32"/>
        </w:rPr>
        <w:t xml:space="preserve"> </w:t>
      </w:r>
    </w:p>
    <w:p w:rsidR="009C10FD" w:rsidRPr="00910138" w:rsidRDefault="005E16C4">
      <w:pPr>
        <w:pStyle w:val="akapitzlist"/>
        <w:numPr>
          <w:ilvl w:val="0"/>
          <w:numId w:val="10"/>
        </w:numPr>
        <w:spacing w:before="0" w:beforeAutospacing="0" w:after="0" w:afterAutospacing="0" w:line="300" w:lineRule="auto"/>
        <w:jc w:val="both"/>
        <w:rPr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 xml:space="preserve">Do wniosku rodzice dołączają kopię orzeczenia o potrzebie kształcenia specjalnego – </w:t>
      </w:r>
      <w:r w:rsidRPr="00910138">
        <w:rPr>
          <w:rFonts w:ascii="Calibri" w:hAnsi="Calibri" w:cs="Calibri"/>
          <w:bCs/>
          <w:sz w:val="32"/>
          <w:szCs w:val="32"/>
        </w:rPr>
        <w:t>wydanego na okres wychowania przedszkolnego</w:t>
      </w:r>
      <w:r w:rsidRPr="00910138">
        <w:rPr>
          <w:rFonts w:ascii="Calibri" w:hAnsi="Calibri" w:cs="Calibri"/>
          <w:sz w:val="32"/>
          <w:szCs w:val="32"/>
        </w:rPr>
        <w:t xml:space="preserve">. </w:t>
      </w:r>
    </w:p>
    <w:p w:rsidR="009C10FD" w:rsidRPr="00910138" w:rsidRDefault="005E16C4">
      <w:pPr>
        <w:numPr>
          <w:ilvl w:val="0"/>
          <w:numId w:val="10"/>
        </w:numPr>
        <w:spacing w:line="300" w:lineRule="auto"/>
        <w:jc w:val="both"/>
        <w:rPr>
          <w:rFonts w:ascii="Calibri" w:hAnsi="Calibri" w:cs="Calibri"/>
          <w:sz w:val="32"/>
          <w:szCs w:val="32"/>
        </w:rPr>
      </w:pPr>
      <w:r w:rsidRPr="00910138">
        <w:rPr>
          <w:rFonts w:ascii="Calibri" w:hAnsi="Calibri" w:cs="Calibri"/>
          <w:sz w:val="32"/>
          <w:szCs w:val="32"/>
        </w:rPr>
        <w:t>Postępowanie rekrutacyjne dzieci z orzeczeniem o potrzebie kształcenia specjalnego</w:t>
      </w:r>
      <w:r w:rsidR="002F2AC2">
        <w:rPr>
          <w:rFonts w:ascii="Calibri" w:hAnsi="Calibri" w:cs="Calibri"/>
          <w:sz w:val="32"/>
          <w:szCs w:val="32"/>
        </w:rPr>
        <w:t xml:space="preserve"> </w:t>
      </w:r>
      <w:r w:rsidRPr="00910138">
        <w:rPr>
          <w:rFonts w:ascii="Calibri" w:hAnsi="Calibri" w:cs="Calibri"/>
          <w:sz w:val="32"/>
          <w:szCs w:val="32"/>
        </w:rPr>
        <w:t>do oddziałów ogólnodostępnych prowadzi komisja rekrutacyjna przedszkola wg zasad opisanych powyżej.</w:t>
      </w:r>
    </w:p>
    <w:p w:rsidR="009C10FD" w:rsidRPr="00910138" w:rsidRDefault="009C10FD">
      <w:pPr>
        <w:rPr>
          <w:sz w:val="32"/>
          <w:szCs w:val="32"/>
        </w:rPr>
      </w:pPr>
    </w:p>
    <w:sectPr w:rsidR="009C10FD" w:rsidRPr="00910138" w:rsidSect="009C10FD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5F4" w:rsidRDefault="002675F4">
      <w:r>
        <w:separator/>
      </w:r>
    </w:p>
  </w:endnote>
  <w:endnote w:type="continuationSeparator" w:id="0">
    <w:p w:rsidR="002675F4" w:rsidRDefault="0026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578719"/>
      <w:docPartObj>
        <w:docPartGallery w:val="Page Numbers (Bottom of Page)"/>
        <w:docPartUnique/>
      </w:docPartObj>
    </w:sdtPr>
    <w:sdtContent>
      <w:p w:rsidR="002F2AC2" w:rsidRDefault="007D71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2AC2" w:rsidRDefault="002F2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5F4" w:rsidRDefault="002675F4">
      <w:r>
        <w:separator/>
      </w:r>
    </w:p>
  </w:footnote>
  <w:footnote w:type="continuationSeparator" w:id="0">
    <w:p w:rsidR="002675F4" w:rsidRDefault="002675F4">
      <w:r>
        <w:continuationSeparator/>
      </w:r>
    </w:p>
  </w:footnote>
  <w:footnote w:id="1">
    <w:p w:rsidR="009C10FD" w:rsidRDefault="005E16C4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art. 31 ust. 1 ustawy </w:t>
      </w:r>
    </w:p>
  </w:footnote>
  <w:footnote w:id="2">
    <w:p w:rsidR="009C10FD" w:rsidRDefault="005E16C4">
      <w:pPr>
        <w:pStyle w:val="Tekstprzypisudolnego"/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art. 153 ust. 2 ustawy </w:t>
      </w:r>
    </w:p>
  </w:footnote>
  <w:footnote w:id="3">
    <w:p w:rsidR="009C10FD" w:rsidRDefault="005E16C4">
      <w:pPr>
        <w:pStyle w:val="Tekstprzypisudolnego"/>
        <w:rPr>
          <w:rFonts w:ascii="Calibri" w:hAnsi="Calibri" w:cs="Calibri"/>
          <w:color w:val="000000"/>
        </w:rPr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Ustawa z dnia 25 lutego 1964 r. Kodeks rodzinny i opiekuńczy (Dz. U. z 202</w:t>
      </w:r>
      <w:r w:rsidR="00F51E76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r., poz. 1</w:t>
      </w:r>
      <w:r w:rsidR="00F51E76">
        <w:rPr>
          <w:rFonts w:ascii="Calibri" w:hAnsi="Calibri" w:cs="Calibri"/>
          <w:color w:val="000000"/>
        </w:rPr>
        <w:t>606</w:t>
      </w:r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</w:rPr>
        <w:br/>
        <w:t>a</w:t>
      </w:r>
      <w:r>
        <w:rPr>
          <w:rFonts w:ascii="Calibri" w:hAnsi="Calibri" w:cs="Calibri"/>
        </w:rPr>
        <w:t>rt. 97</w:t>
      </w:r>
      <w:r>
        <w:rPr>
          <w:rFonts w:ascii="Calibri" w:hAnsi="Calibri" w:cs="Calibri"/>
          <w:color w:val="000000"/>
        </w:rPr>
        <w:t xml:space="preserve"> § 1. „Jeżeli władza rodzicielska przysługuje obojgu rodzicom, każde z nich jest obowiązane i uprawnione do jej wykonywania</w:t>
      </w:r>
    </w:p>
    <w:p w:rsidR="009C10FD" w:rsidRDefault="005E16C4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</w:rPr>
        <w:t>§ 2. Jednakże o istotnych sprawach dziecka rodzice rozstrzygają wspólnie; w braku porozumienia między nimi rozstrzyga sąd opiekuńczy”.</w:t>
      </w:r>
    </w:p>
  </w:footnote>
  <w:footnote w:id="4">
    <w:p w:rsidR="009C10FD" w:rsidRDefault="005E16C4">
      <w:pPr>
        <w:pStyle w:val="Tekstprzypisudolnego"/>
      </w:pPr>
      <w:r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Art. 150 ust. 6 ustawy </w:t>
      </w:r>
    </w:p>
  </w:footnote>
  <w:footnote w:id="5">
    <w:p w:rsidR="009C10FD" w:rsidRDefault="005E16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</w:rPr>
        <w:t>Do wywiadu stosuje się przepisy dotyczące rodzinnego wywiadu środowiskowego przeprowadzanego w celu ustalenia prawa do świadczenia wychowawczego, o którym mowa w ustawie z dnia 11 lutego 2016 r. o pomocy państwa w wychowaniu dzieci – Dz. U. z 20</w:t>
      </w:r>
      <w:r w:rsidR="00F51E76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r. poz. </w:t>
      </w:r>
      <w:r w:rsidR="00F51E76">
        <w:rPr>
          <w:rFonts w:ascii="Calibri" w:hAnsi="Calibri" w:cs="Calibri"/>
        </w:rPr>
        <w:t>810, 1565</w:t>
      </w:r>
      <w:r>
        <w:rPr>
          <w:rFonts w:ascii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F24"/>
    <w:multiLevelType w:val="multilevel"/>
    <w:tmpl w:val="05164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0EB2"/>
    <w:multiLevelType w:val="multilevel"/>
    <w:tmpl w:val="5F023E92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BF62016"/>
    <w:multiLevelType w:val="multilevel"/>
    <w:tmpl w:val="0BF6201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E6115"/>
    <w:multiLevelType w:val="multilevel"/>
    <w:tmpl w:val="262E61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01762"/>
    <w:multiLevelType w:val="multilevel"/>
    <w:tmpl w:val="2910176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3180"/>
    <w:multiLevelType w:val="multilevel"/>
    <w:tmpl w:val="3F3C31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20C3"/>
    <w:multiLevelType w:val="multilevel"/>
    <w:tmpl w:val="4AC520C3"/>
    <w:lvl w:ilvl="0">
      <w:start w:val="1"/>
      <w:numFmt w:val="lowerLetter"/>
      <w:lvlText w:val="%1)"/>
      <w:lvlJc w:val="left"/>
      <w:pPr>
        <w:ind w:left="114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E776BD3"/>
    <w:multiLevelType w:val="multilevel"/>
    <w:tmpl w:val="4E776BD3"/>
    <w:lvl w:ilvl="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542020FD"/>
    <w:multiLevelType w:val="multilevel"/>
    <w:tmpl w:val="542020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260C00"/>
    <w:multiLevelType w:val="multilevel"/>
    <w:tmpl w:val="5F260C0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31028">
    <w:abstractNumId w:val="4"/>
    <w:lvlOverride w:ilvl="0">
      <w:startOverride w:val="1"/>
    </w:lvlOverride>
  </w:num>
  <w:num w:numId="2" w16cid:durableId="2140878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429270">
    <w:abstractNumId w:val="8"/>
  </w:num>
  <w:num w:numId="4" w16cid:durableId="510024762">
    <w:abstractNumId w:val="7"/>
  </w:num>
  <w:num w:numId="5" w16cid:durableId="37633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7524654">
    <w:abstractNumId w:val="6"/>
    <w:lvlOverride w:ilvl="0">
      <w:startOverride w:val="1"/>
    </w:lvlOverride>
  </w:num>
  <w:num w:numId="7" w16cid:durableId="1734350613">
    <w:abstractNumId w:val="3"/>
    <w:lvlOverride w:ilvl="0"/>
    <w:lvlOverride w:ilvl="1"/>
    <w:lvlOverride w:ilvl="2">
      <w:startOverride w:val="1"/>
    </w:lvlOverride>
  </w:num>
  <w:num w:numId="8" w16cid:durableId="1391075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116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7429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9"/>
    <w:rsid w:val="00064B57"/>
    <w:rsid w:val="0007390C"/>
    <w:rsid w:val="000A6D1F"/>
    <w:rsid w:val="001731D2"/>
    <w:rsid w:val="002675F4"/>
    <w:rsid w:val="00285EE7"/>
    <w:rsid w:val="002F2AC2"/>
    <w:rsid w:val="00302BBE"/>
    <w:rsid w:val="00387A49"/>
    <w:rsid w:val="00433F0C"/>
    <w:rsid w:val="00476A29"/>
    <w:rsid w:val="004A35AC"/>
    <w:rsid w:val="004C0DD3"/>
    <w:rsid w:val="005D3F15"/>
    <w:rsid w:val="005E16C4"/>
    <w:rsid w:val="005F1446"/>
    <w:rsid w:val="007D7158"/>
    <w:rsid w:val="00845945"/>
    <w:rsid w:val="0086061D"/>
    <w:rsid w:val="00910138"/>
    <w:rsid w:val="00923F84"/>
    <w:rsid w:val="00986BB2"/>
    <w:rsid w:val="009C10FD"/>
    <w:rsid w:val="00AC0EF2"/>
    <w:rsid w:val="00AE18A7"/>
    <w:rsid w:val="00B05A85"/>
    <w:rsid w:val="00BA45E8"/>
    <w:rsid w:val="00BF7647"/>
    <w:rsid w:val="00C00EF9"/>
    <w:rsid w:val="00C57E3E"/>
    <w:rsid w:val="00E23963"/>
    <w:rsid w:val="00E37813"/>
    <w:rsid w:val="00E90E5C"/>
    <w:rsid w:val="00F23848"/>
    <w:rsid w:val="00F51E76"/>
    <w:rsid w:val="00FB66C1"/>
    <w:rsid w:val="121F4020"/>
    <w:rsid w:val="6CA1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2D92A-B3D9-45D6-B7A1-39CC7968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0FD"/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10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10FD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semiHidden/>
    <w:unhideWhenUsed/>
    <w:rsid w:val="009C10F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C10FD"/>
    <w:rPr>
      <w:sz w:val="20"/>
      <w:szCs w:val="20"/>
    </w:rPr>
  </w:style>
  <w:style w:type="character" w:styleId="Hipercze">
    <w:name w:val="Hyperlink"/>
    <w:uiPriority w:val="99"/>
    <w:semiHidden/>
    <w:unhideWhenUsed/>
    <w:rsid w:val="009C10FD"/>
    <w:rPr>
      <w:color w:val="0000FF"/>
      <w:u w:val="single"/>
    </w:rPr>
  </w:style>
  <w:style w:type="paragraph" w:styleId="NormalnyWeb">
    <w:name w:val="Normal (Web)"/>
    <w:basedOn w:val="Normalny"/>
    <w:semiHidden/>
    <w:unhideWhenUsed/>
    <w:qFormat/>
    <w:rsid w:val="009C10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C10FD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9C10F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9C10FD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C10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C10FD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customStyle="1" w:styleId="akapitzlist">
    <w:name w:val="akapitzlist"/>
    <w:basedOn w:val="Normalny"/>
    <w:rsid w:val="009C10FD"/>
    <w:pPr>
      <w:spacing w:before="100" w:beforeAutospacing="1" w:after="100" w:afterAutospacing="1"/>
    </w:pPr>
    <w:rPr>
      <w:rFonts w:eastAsia="Calibri"/>
    </w:rPr>
  </w:style>
  <w:style w:type="character" w:customStyle="1" w:styleId="Tytuksiki1">
    <w:name w:val="Tytuł książki1"/>
    <w:uiPriority w:val="33"/>
    <w:qFormat/>
    <w:rsid w:val="009C10FD"/>
    <w:rPr>
      <w:b/>
      <w:bCs/>
      <w:i/>
      <w:iCs/>
      <w:spacing w:val="5"/>
    </w:rPr>
  </w:style>
  <w:style w:type="paragraph" w:styleId="Akapitzlist0">
    <w:name w:val="List Paragraph"/>
    <w:basedOn w:val="Normalny"/>
    <w:uiPriority w:val="34"/>
    <w:qFormat/>
    <w:rsid w:val="009C10FD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0F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2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2AC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2A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kacja.warszawa.pl/sites/edukacja/files/rekrutacja/22714/attachments/harmonogram_rekrutacji_do_przedszkoli_i_oddzialow_przedszkolnych_w_szkolach_podstawowych_na_rok_szkolny_2021_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kacja.warszawa.pl/sites/edukacja/files/rekrutacja/22714/attachments/harmonogram_rekrutacji_do_przedszkoli_i_oddzialow_przedszkolnych_w_szkolach_podstawowych_na_rok_szkolny_2021_202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BDFB0-ECF1-433B-8D6C-533574CA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Beata Gontarz</cp:lastModifiedBy>
  <cp:revision>3</cp:revision>
  <cp:lastPrinted>2025-02-05T09:28:00Z</cp:lastPrinted>
  <dcterms:created xsi:type="dcterms:W3CDTF">2026-01-09T09:22:00Z</dcterms:created>
  <dcterms:modified xsi:type="dcterms:W3CDTF">2026-01-09T10:03:00Z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9088D4A1057745CCB58DE5E1287EB845</vt:lpwstr>
  </property>
</Properties>
</file>